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8A3DE2" w14:textId="297F98B0" w:rsidR="00AA2243" w:rsidRDefault="00677927" w:rsidP="0067792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1BE8BB88" wp14:editId="0E2E83B6">
            <wp:simplePos x="0" y="0"/>
            <wp:positionH relativeFrom="margin">
              <wp:posOffset>-899795</wp:posOffset>
            </wp:positionH>
            <wp:positionV relativeFrom="paragraph">
              <wp:posOffset>0</wp:posOffset>
            </wp:positionV>
            <wp:extent cx="7273925" cy="9553575"/>
            <wp:effectExtent l="0" t="0" r="3175" b="9525"/>
            <wp:wrapThrough wrapText="bothSides">
              <wp:wrapPolygon edited="0">
                <wp:start x="21600" y="21600"/>
                <wp:lineTo x="21600" y="22"/>
                <wp:lineTo x="47" y="22"/>
                <wp:lineTo x="47" y="21600"/>
                <wp:lineTo x="21600" y="2160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ир природы и человек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7273925" cy="955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A2243" w:rsidRPr="00430826">
        <w:rPr>
          <w:rFonts w:ascii="Times New Roman" w:hAnsi="Times New Roman" w:cs="Times New Roman"/>
          <w:b/>
          <w:bCs/>
          <w:sz w:val="28"/>
          <w:szCs w:val="28"/>
        </w:rPr>
        <w:t>МИНИСТЕРСТВО ПРОСВЕЩЕНИЯ РОССИЙСКОЙ ФЕДЕРАЦИИ</w:t>
      </w:r>
      <w:bookmarkStart w:id="0" w:name="_GoBack"/>
      <w:bookmarkEnd w:id="0"/>
    </w:p>
    <w:p w14:paraId="15584E4B" w14:textId="77777777" w:rsidR="00FA2459" w:rsidRDefault="00FA2459" w:rsidP="00FA2459">
      <w:pPr>
        <w:pStyle w:val="1"/>
        <w:numPr>
          <w:ilvl w:val="0"/>
          <w:numId w:val="8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44129562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1"/>
    </w:p>
    <w:p w14:paraId="77C06238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Рабочая программа по учебному предмету «Мир природы и человека»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 1), утвержденной приказом Министерства просвещения России от 24.11.2022 г. № 1026 (https://clck.ru/33NMkR).</w:t>
      </w:r>
    </w:p>
    <w:p w14:paraId="2A84E96B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ФАООП УО (вариант 1) адресована обучающимся с легкой умственной отсталостью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295">
        <w:rPr>
          <w:rFonts w:ascii="Times New Roman" w:hAnsi="Times New Roman" w:cs="Times New Roman"/>
          <w:sz w:val="28"/>
          <w:szCs w:val="28"/>
        </w:rPr>
        <w:t>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14:paraId="47FB7713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Учебный предмет «Мир природы и человека»» относится к предметной области «Естествознание» и является обязательной частью учебного плана. В соответствии с учебным планом рабочая программа по учебному предмету «Мир природы и человека» во 2 классе рассчитана на 34 учебные недели и составляет 34 часа в год (1 час в неделю).</w:t>
      </w:r>
    </w:p>
    <w:p w14:paraId="1513FF81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«Мир природы и человека».</w:t>
      </w:r>
    </w:p>
    <w:p w14:paraId="3B3DA50C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Цель обучения - расширение знаний и представлений о живой и неживой природе; понимание основных взаимосвязей, существующих между миром природы и человека, наблюдение связей между объектами природы.</w:t>
      </w:r>
    </w:p>
    <w:p w14:paraId="46F18524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Задачи обучения:</w:t>
      </w:r>
    </w:p>
    <w:p w14:paraId="3A8D905E" w14:textId="77777777" w:rsidR="00FA2459" w:rsidRPr="005E2295" w:rsidRDefault="00FA2459" w:rsidP="00FA2459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уточнение и расширение представлений об окружающей действительности;</w:t>
      </w:r>
    </w:p>
    <w:p w14:paraId="63E83B44" w14:textId="77777777" w:rsidR="00FA2459" w:rsidRPr="005E2295" w:rsidRDefault="00FA2459" w:rsidP="00FA2459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расширение естественнонаучных знаний;</w:t>
      </w:r>
    </w:p>
    <w:p w14:paraId="5F3686BA" w14:textId="77777777" w:rsidR="00FA2459" w:rsidRPr="005E2295" w:rsidRDefault="00FA2459" w:rsidP="00FA2459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развитие навыков устной речи;</w:t>
      </w:r>
    </w:p>
    <w:p w14:paraId="49DB8468" w14:textId="77777777" w:rsidR="00FA2459" w:rsidRPr="005E2295" w:rsidRDefault="00FA2459" w:rsidP="00FA2459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воспитание интереса и бережного отношения к природе;</w:t>
      </w:r>
    </w:p>
    <w:p w14:paraId="057366C5" w14:textId="77777777" w:rsidR="00FA2459" w:rsidRPr="005E2295" w:rsidRDefault="00FA2459" w:rsidP="00FA2459">
      <w:pPr>
        <w:pStyle w:val="a4"/>
        <w:numPr>
          <w:ilvl w:val="0"/>
          <w:numId w:val="2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формирование положительных нравственных качеств и свойств личности.</w:t>
      </w:r>
    </w:p>
    <w:p w14:paraId="373A5701" w14:textId="77777777" w:rsidR="00FA2459" w:rsidRPr="005E2295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lastRenderedPageBreak/>
        <w:t>Рабочая программа по учебному предмету «Мир природы и человека» во 2 классе определяет следующие задачи:</w:t>
      </w:r>
    </w:p>
    <w:p w14:paraId="5428871F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представлений у обучающихся о взаимосвязи живой и неживой природы, механизмов приспособления живого мира к условиям внешней среды на основе наблюдений и простейших опытных действий;</w:t>
      </w:r>
    </w:p>
    <w:p w14:paraId="31D48E39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закрепление представлений о Солнце как источнике света и тепла на Земле, его значении в жизни живой природы, смене времен года;</w:t>
      </w:r>
    </w:p>
    <w:p w14:paraId="4260F201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представлений о роли и участии воды в жизни живой природы, изучение воды и ее свойств;</w:t>
      </w:r>
    </w:p>
    <w:p w14:paraId="1C30ED47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умения наблюдать природные явления, сравнивать их, составлять устные описания, использовать в речи итоги наблюдений и опытных работ, отмечать фенологические данные;</w:t>
      </w:r>
    </w:p>
    <w:p w14:paraId="1C0B7943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расширение знаний обучающихся о природе своего края;</w:t>
      </w:r>
    </w:p>
    <w:p w14:paraId="7F37C937" w14:textId="77777777" w:rsidR="00FA2459" w:rsidRPr="005E2295" w:rsidRDefault="00FA2459" w:rsidP="00FA2459">
      <w:pPr>
        <w:pStyle w:val="a4"/>
        <w:numPr>
          <w:ilvl w:val="0"/>
          <w:numId w:val="3"/>
        </w:numPr>
        <w:spacing w:line="36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  <w:lang w:eastAsia="ru-RU"/>
        </w:rPr>
        <w:t>формирование у обучающихся первоначальных сведений о природоохранительной деятельности человека, обучение бережному отношению к природе.</w:t>
      </w:r>
    </w:p>
    <w:p w14:paraId="1A2F46EF" w14:textId="77777777" w:rsidR="00FA2459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14:paraId="22C0ED5B" w14:textId="77777777" w:rsidR="00FA2459" w:rsidRDefault="00FA2459" w:rsidP="00FA2459">
      <w:pPr>
        <w:pStyle w:val="1"/>
        <w:numPr>
          <w:ilvl w:val="0"/>
          <w:numId w:val="8"/>
        </w:numPr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9563"/>
      <w:r w:rsidRPr="005E2295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2"/>
    </w:p>
    <w:p w14:paraId="5E5E8E2E" w14:textId="77777777" w:rsidR="00FA2459" w:rsidRPr="005E2295" w:rsidRDefault="00FA2459" w:rsidP="00FA2459">
      <w:pPr>
        <w:spacing w:before="24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>Обучение учебному предмету «Мир природы и человека» во 2 классе носит практическую направленность и тесно связано с другими учебными предметами. При подборе учебного материала используется разноуровневый подход к учебным возможностям обучающихся, способствующий наилучшей социальной адаптации обучающихся в обществе.</w:t>
      </w:r>
    </w:p>
    <w:p w14:paraId="6C81578B" w14:textId="77777777" w:rsidR="00FA2459" w:rsidRPr="005E2295" w:rsidRDefault="00FA2459" w:rsidP="00FA245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Содержание учебного предмета «Мир природы и человека» во 2 классе предусматривает изучение объектов и явлений окружающего мира 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 и дает возможность наблюдать связь между природными явлениями и жизнью человека. </w:t>
      </w:r>
    </w:p>
    <w:p w14:paraId="390871B9" w14:textId="77777777" w:rsidR="00FA2459" w:rsidRPr="005E2295" w:rsidRDefault="00FA2459" w:rsidP="00FA2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hAnsi="Times New Roman" w:cs="Times New Roman"/>
          <w:sz w:val="28"/>
          <w:szCs w:val="28"/>
        </w:rPr>
        <w:t xml:space="preserve">  Повышению эффективности усвоения учебного содержания во 2 классе способствует использование наблюдений, упражнений, практических работ, игр, экскурсий для расширения и накопления опыта взаимодействия обучающихся с изучаемыми объектами и явлениями живой и неживой природы.</w:t>
      </w:r>
    </w:p>
    <w:p w14:paraId="13FF945C" w14:textId="77777777" w:rsidR="00FA2459" w:rsidRPr="005E2295" w:rsidRDefault="00FA2459" w:rsidP="00FA2459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 целью повышения эффективности занятий, а также сознательного усвоения знаний учителям рекомендовано использовать активные методы обучения: проблемные и частично-поисковые, с помощью которых возможно активизировать обучающихся. В процессе обучения необходимо использовать различные игровые ситуации.</w:t>
      </w:r>
    </w:p>
    <w:p w14:paraId="4EEB5235" w14:textId="77777777" w:rsidR="00FA2459" w:rsidRPr="005E2295" w:rsidRDefault="00FA2459" w:rsidP="00FA2459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22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разделов</w:t>
      </w:r>
    </w:p>
    <w:tbl>
      <w:tblPr>
        <w:tblStyle w:val="11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4820"/>
        <w:gridCol w:w="1701"/>
        <w:gridCol w:w="1984"/>
      </w:tblGrid>
      <w:tr w:rsidR="00FA2459" w:rsidRPr="00EB6CE3" w14:paraId="14C46221" w14:textId="77777777" w:rsidTr="00384062">
        <w:tc>
          <w:tcPr>
            <w:tcW w:w="567" w:type="dxa"/>
            <w:vAlign w:val="center"/>
          </w:tcPr>
          <w:p w14:paraId="34BD8B5A" w14:textId="77777777" w:rsidR="00FA2459" w:rsidRPr="00EB6CE3" w:rsidRDefault="00FA2459" w:rsidP="00384062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14:paraId="6697DC33" w14:textId="77777777" w:rsidR="00FA2459" w:rsidRPr="00EB6CE3" w:rsidRDefault="00FA2459" w:rsidP="00384062">
            <w:pPr>
              <w:spacing w:line="360" w:lineRule="auto"/>
              <w:ind w:left="-42" w:hanging="28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20" w:type="dxa"/>
            <w:vAlign w:val="center"/>
          </w:tcPr>
          <w:p w14:paraId="6AE78EEE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раздела, темы</w:t>
            </w:r>
          </w:p>
        </w:tc>
        <w:tc>
          <w:tcPr>
            <w:tcW w:w="1701" w:type="dxa"/>
            <w:vAlign w:val="center"/>
          </w:tcPr>
          <w:p w14:paraId="50632AB5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984" w:type="dxa"/>
            <w:vAlign w:val="center"/>
          </w:tcPr>
          <w:p w14:paraId="076A517A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Контрольные работы </w:t>
            </w:r>
          </w:p>
        </w:tc>
      </w:tr>
      <w:tr w:rsidR="00FA2459" w:rsidRPr="00EB6CE3" w14:paraId="2F446723" w14:textId="77777777" w:rsidTr="00384062">
        <w:tc>
          <w:tcPr>
            <w:tcW w:w="567" w:type="dxa"/>
            <w:vAlign w:val="center"/>
          </w:tcPr>
          <w:p w14:paraId="4CF5574A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7B22A0C6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Долгота дня</w:t>
            </w:r>
          </w:p>
        </w:tc>
        <w:tc>
          <w:tcPr>
            <w:tcW w:w="1701" w:type="dxa"/>
            <w:vAlign w:val="center"/>
          </w:tcPr>
          <w:p w14:paraId="7A7EC589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6C6D117A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9" w:rsidRPr="00EB6CE3" w14:paraId="639AA72C" w14:textId="77777777" w:rsidTr="00384062">
        <w:tc>
          <w:tcPr>
            <w:tcW w:w="567" w:type="dxa"/>
            <w:vAlign w:val="center"/>
          </w:tcPr>
          <w:p w14:paraId="6E358041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158635F3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Осень</w:t>
            </w:r>
          </w:p>
        </w:tc>
        <w:tc>
          <w:tcPr>
            <w:tcW w:w="1701" w:type="dxa"/>
            <w:vAlign w:val="center"/>
          </w:tcPr>
          <w:p w14:paraId="58D07A53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50F1B431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459" w:rsidRPr="00EB6CE3" w14:paraId="204E15F1" w14:textId="77777777" w:rsidTr="00384062">
        <w:tc>
          <w:tcPr>
            <w:tcW w:w="567" w:type="dxa"/>
            <w:vAlign w:val="center"/>
          </w:tcPr>
          <w:p w14:paraId="3F0C27FD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5066E90E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Неживая природа. Вода</w:t>
            </w:r>
          </w:p>
        </w:tc>
        <w:tc>
          <w:tcPr>
            <w:tcW w:w="1701" w:type="dxa"/>
            <w:vAlign w:val="center"/>
          </w:tcPr>
          <w:p w14:paraId="17079741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194251F0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9" w:rsidRPr="00EB6CE3" w14:paraId="39F46631" w14:textId="77777777" w:rsidTr="00384062">
        <w:tc>
          <w:tcPr>
            <w:tcW w:w="567" w:type="dxa"/>
            <w:vAlign w:val="center"/>
          </w:tcPr>
          <w:p w14:paraId="6EAC8967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6C201FDD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Зима</w:t>
            </w:r>
          </w:p>
        </w:tc>
        <w:tc>
          <w:tcPr>
            <w:tcW w:w="1701" w:type="dxa"/>
            <w:vAlign w:val="center"/>
          </w:tcPr>
          <w:p w14:paraId="27734D69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0D6D6CD2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9" w:rsidRPr="00EB6CE3" w14:paraId="5BAB584B" w14:textId="77777777" w:rsidTr="00384062">
        <w:tc>
          <w:tcPr>
            <w:tcW w:w="567" w:type="dxa"/>
            <w:vAlign w:val="center"/>
          </w:tcPr>
          <w:p w14:paraId="70013E97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7ACB0A0F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Растения</w:t>
            </w:r>
          </w:p>
        </w:tc>
        <w:tc>
          <w:tcPr>
            <w:tcW w:w="1701" w:type="dxa"/>
            <w:vAlign w:val="center"/>
          </w:tcPr>
          <w:p w14:paraId="5A4DCE2B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75EB3709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459" w:rsidRPr="00EB6CE3" w14:paraId="29E107FE" w14:textId="77777777" w:rsidTr="00384062">
        <w:tc>
          <w:tcPr>
            <w:tcW w:w="567" w:type="dxa"/>
            <w:vAlign w:val="center"/>
          </w:tcPr>
          <w:p w14:paraId="5767112F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280B0D0B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Животные</w:t>
            </w:r>
          </w:p>
        </w:tc>
        <w:tc>
          <w:tcPr>
            <w:tcW w:w="1701" w:type="dxa"/>
            <w:vAlign w:val="center"/>
          </w:tcPr>
          <w:p w14:paraId="4B003816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vAlign w:val="center"/>
          </w:tcPr>
          <w:p w14:paraId="62747CB5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9" w:rsidRPr="00EB6CE3" w14:paraId="54E21FBB" w14:textId="77777777" w:rsidTr="00384062">
        <w:tc>
          <w:tcPr>
            <w:tcW w:w="567" w:type="dxa"/>
            <w:vAlign w:val="center"/>
          </w:tcPr>
          <w:p w14:paraId="38FC65C1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5D865B8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Весна</w:t>
            </w:r>
          </w:p>
        </w:tc>
        <w:tc>
          <w:tcPr>
            <w:tcW w:w="1701" w:type="dxa"/>
            <w:vAlign w:val="center"/>
          </w:tcPr>
          <w:p w14:paraId="19C31E0F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6D64F399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459" w:rsidRPr="00EB6CE3" w14:paraId="139D256A" w14:textId="77777777" w:rsidTr="00384062">
        <w:tc>
          <w:tcPr>
            <w:tcW w:w="567" w:type="dxa"/>
            <w:vAlign w:val="center"/>
          </w:tcPr>
          <w:p w14:paraId="01E81930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401AE828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Живая природа. Человек</w:t>
            </w:r>
          </w:p>
        </w:tc>
        <w:tc>
          <w:tcPr>
            <w:tcW w:w="1701" w:type="dxa"/>
            <w:vAlign w:val="center"/>
          </w:tcPr>
          <w:p w14:paraId="63491655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05EA9685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459" w:rsidRPr="00EB6CE3" w14:paraId="461B11EC" w14:textId="77777777" w:rsidTr="00384062">
        <w:tc>
          <w:tcPr>
            <w:tcW w:w="567" w:type="dxa"/>
            <w:vAlign w:val="center"/>
          </w:tcPr>
          <w:p w14:paraId="0EB116B9" w14:textId="77777777" w:rsidR="00FA2459" w:rsidRPr="00EB6CE3" w:rsidRDefault="00FA2459" w:rsidP="00FA2459">
            <w:pPr>
              <w:pStyle w:val="a6"/>
              <w:numPr>
                <w:ilvl w:val="0"/>
                <w:numId w:val="1"/>
              </w:numPr>
              <w:spacing w:after="0" w:line="360" w:lineRule="auto"/>
              <w:ind w:left="-42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vAlign w:val="center"/>
          </w:tcPr>
          <w:p w14:paraId="3AC16810" w14:textId="77777777" w:rsidR="00FA2459" w:rsidRPr="00EB6CE3" w:rsidRDefault="00FA2459" w:rsidP="00384062">
            <w:pPr>
              <w:spacing w:line="36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Времена года. Лето</w:t>
            </w:r>
          </w:p>
        </w:tc>
        <w:tc>
          <w:tcPr>
            <w:tcW w:w="1701" w:type="dxa"/>
            <w:vAlign w:val="center"/>
          </w:tcPr>
          <w:p w14:paraId="28C1F1C6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  <w:vAlign w:val="center"/>
          </w:tcPr>
          <w:p w14:paraId="3365091B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FA2459" w:rsidRPr="00EB6CE3" w14:paraId="77154A73" w14:textId="77777777" w:rsidTr="00384062">
        <w:tc>
          <w:tcPr>
            <w:tcW w:w="5387" w:type="dxa"/>
            <w:gridSpan w:val="2"/>
            <w:vAlign w:val="center"/>
          </w:tcPr>
          <w:p w14:paraId="178B5EA8" w14:textId="77777777" w:rsidR="00FA2459" w:rsidRPr="00EB6CE3" w:rsidRDefault="00FA2459" w:rsidP="00384062">
            <w:pPr>
              <w:spacing w:line="360" w:lineRule="auto"/>
              <w:ind w:left="-42"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701" w:type="dxa"/>
            <w:vAlign w:val="center"/>
          </w:tcPr>
          <w:p w14:paraId="58BB174A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984" w:type="dxa"/>
            <w:vAlign w:val="center"/>
          </w:tcPr>
          <w:p w14:paraId="1C795DEF" w14:textId="77777777" w:rsidR="00FA2459" w:rsidRPr="00EB6CE3" w:rsidRDefault="00FA2459" w:rsidP="00384062">
            <w:pPr>
              <w:spacing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B6CE3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</w:tbl>
    <w:p w14:paraId="06D61990" w14:textId="77777777" w:rsidR="00FA2459" w:rsidRPr="00EB6CE3" w:rsidRDefault="00FA2459" w:rsidP="00FA2459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9F5F7C" w14:textId="77777777" w:rsidR="00FA2459" w:rsidRPr="00EB6CE3" w:rsidRDefault="00FA2459" w:rsidP="00FA2459">
      <w:pPr>
        <w:pStyle w:val="a6"/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14:paraId="231EFE67" w14:textId="77777777" w:rsidR="00FA2459" w:rsidRDefault="00FA2459" w:rsidP="00FA2459">
      <w:pPr>
        <w:pStyle w:val="a6"/>
        <w:spacing w:after="0" w:line="360" w:lineRule="auto"/>
        <w:ind w:left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14:paraId="77126D89" w14:textId="77777777" w:rsidR="00FA2459" w:rsidRPr="002E382A" w:rsidRDefault="00FA2459" w:rsidP="00FA2459">
      <w:pPr>
        <w:pStyle w:val="2"/>
        <w:numPr>
          <w:ilvl w:val="0"/>
          <w:numId w:val="11"/>
        </w:numPr>
        <w:jc w:val="center"/>
        <w:rPr>
          <w:rFonts w:ascii="Times New Roman" w:hAnsi="Times New Roman" w:cs="Times New Roman"/>
          <w:b/>
          <w:bCs/>
          <w:color w:val="auto"/>
        </w:rPr>
      </w:pPr>
      <w:bookmarkStart w:id="3" w:name="_Toc144129564"/>
      <w:bookmarkStart w:id="4" w:name="_Hlk138962750"/>
      <w:bookmarkStart w:id="5" w:name="_Hlk138961499"/>
      <w:bookmarkStart w:id="6" w:name="_Hlk138967155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3"/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2E382A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</w:r>
    </w:p>
    <w:p w14:paraId="190122D9" w14:textId="77777777" w:rsidR="00FA2459" w:rsidRPr="002071D7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Hlk138962780"/>
      <w:bookmarkEnd w:id="4"/>
      <w:r w:rsidRPr="002071D7">
        <w:rPr>
          <w:rFonts w:ascii="Times New Roman" w:hAnsi="Times New Roman" w:cs="Times New Roman"/>
          <w:b/>
          <w:sz w:val="28"/>
          <w:szCs w:val="28"/>
        </w:rPr>
        <w:t>Личностные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bookmarkEnd w:id="5"/>
    <w:bookmarkEnd w:id="7"/>
    <w:p w14:paraId="5BA29EE5" w14:textId="77777777" w:rsidR="00FA2459" w:rsidRPr="00BB379C" w:rsidRDefault="00FA2459" w:rsidP="00FA2459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людей, сопереживания к животным;</w:t>
      </w:r>
    </w:p>
    <w:p w14:paraId="08B69CA6" w14:textId="77777777" w:rsidR="00FA2459" w:rsidRPr="00BB379C" w:rsidRDefault="00FA2459" w:rsidP="00FA2459">
      <w:pPr>
        <w:pStyle w:val="a6"/>
        <w:numPr>
          <w:ilvl w:val="0"/>
          <w:numId w:val="9"/>
        </w:numPr>
        <w:spacing w:after="160" w:line="360" w:lineRule="auto"/>
        <w:ind w:left="0" w:firstLine="426"/>
        <w:rPr>
          <w:rFonts w:ascii="Times New Roman" w:hAnsi="Times New Roman" w:cs="Times New Roman"/>
          <w:sz w:val="28"/>
          <w:szCs w:val="28"/>
        </w:rPr>
      </w:pPr>
      <w:r w:rsidRPr="00BB379C">
        <w:rPr>
          <w:rFonts w:ascii="Times New Roman" w:hAnsi="Times New Roman" w:cs="Times New Roman"/>
          <w:sz w:val="28"/>
          <w:szCs w:val="28"/>
        </w:rPr>
        <w:t>воспитание эстетических потребностей видеть красоту природы, ценностей и чувства любви к природе.</w:t>
      </w:r>
    </w:p>
    <w:p w14:paraId="60A43D88" w14:textId="77777777" w:rsidR="00FA2459" w:rsidRPr="00BB379C" w:rsidRDefault="00FA2459" w:rsidP="00FA2459">
      <w:pPr>
        <w:ind w:left="708"/>
        <w:rPr>
          <w:rFonts w:ascii="Times New Roman" w:hAnsi="Times New Roman" w:cs="Times New Roman"/>
          <w:b/>
          <w:sz w:val="28"/>
          <w:szCs w:val="28"/>
        </w:rPr>
      </w:pPr>
      <w:bookmarkStart w:id="8" w:name="_Hlk138961830"/>
      <w:r>
        <w:rPr>
          <w:rFonts w:ascii="Times New Roman" w:hAnsi="Times New Roman" w:cs="Times New Roman"/>
          <w:b/>
          <w:bCs/>
          <w:sz w:val="28"/>
          <w:szCs w:val="28"/>
        </w:rPr>
        <w:t>Предметные:</w:t>
      </w:r>
    </w:p>
    <w:bookmarkEnd w:id="8"/>
    <w:p w14:paraId="17D97136" w14:textId="77777777" w:rsidR="00FA2459" w:rsidRPr="008025B3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Минимальный уровень:</w:t>
      </w:r>
    </w:p>
    <w:p w14:paraId="0BD8E030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иллюстрациях;</w:t>
      </w:r>
    </w:p>
    <w:p w14:paraId="1A1D546D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изучаемые объекты и явления живой и неживой природы;</w:t>
      </w:r>
    </w:p>
    <w:p w14:paraId="723C9BE8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называть сходные объекты, отнесенные к одной и той же изучаемой группе;</w:t>
      </w:r>
    </w:p>
    <w:p w14:paraId="1A3609F8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 xml:space="preserve">иметь </w:t>
      </w:r>
      <w:r w:rsidRPr="008025B3">
        <w:rPr>
          <w:rFonts w:ascii="Times New Roman" w:hAnsi="Times New Roman" w:cs="Times New Roman"/>
          <w:sz w:val="28"/>
          <w:szCs w:val="28"/>
        </w:rPr>
        <w:t xml:space="preserve">представление об элементарных правилах безопасного поведения в природе и обществе; </w:t>
      </w:r>
    </w:p>
    <w:p w14:paraId="26293E25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требования к режиму дня обучающегося и понимать необходимости его выполнения;</w:t>
      </w:r>
    </w:p>
    <w:p w14:paraId="1741DD1F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основные правила личной гигиены и выполнять их в повседневной жизни;</w:t>
      </w:r>
    </w:p>
    <w:p w14:paraId="54CCB345" w14:textId="77777777" w:rsidR="00FA2459" w:rsidRPr="008025B3" w:rsidRDefault="00FA2459" w:rsidP="00FA2459">
      <w:pPr>
        <w:pStyle w:val="a4"/>
        <w:numPr>
          <w:ilvl w:val="0"/>
          <w:numId w:val="4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уметь ухаживать за комнатными растениями, кормить зимующих птиц.</w:t>
      </w:r>
    </w:p>
    <w:p w14:paraId="4C064312" w14:textId="77777777" w:rsidR="00FA2459" w:rsidRPr="008025B3" w:rsidRDefault="00FA2459" w:rsidP="00FA2459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Достаточный уровень:</w:t>
      </w:r>
    </w:p>
    <w:p w14:paraId="2747DDAF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узнавать и называть изученные объекты в натуральном виде, в естественных условиях, на иллюстрациях, фотографиях;</w:t>
      </w:r>
    </w:p>
    <w:p w14:paraId="0B105BBE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иметь представление о взаимосвязях между изученными объектами, их месте в окружающем мире; </w:t>
      </w:r>
    </w:p>
    <w:p w14:paraId="0D9C4159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 xml:space="preserve">относить изученные объекты к определенным группам с учетом оснований для классификации; </w:t>
      </w:r>
    </w:p>
    <w:p w14:paraId="3E83A516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lastRenderedPageBreak/>
        <w:t>давать краткую характеристику своего отношения к изученным объектам;</w:t>
      </w:r>
    </w:p>
    <w:p w14:paraId="5B6107D8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правильно и точно называть изученные объекты, явления, их признаки;</w:t>
      </w:r>
    </w:p>
    <w:p w14:paraId="3476D4EB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правила гигиены частей тела;</w:t>
      </w:r>
    </w:p>
    <w:p w14:paraId="4DD300FB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  <w:lang w:eastAsia="ru-RU"/>
        </w:rPr>
        <w:t>знать отличительные существенные признаки групп объектов;</w:t>
      </w:r>
    </w:p>
    <w:p w14:paraId="32D96D35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sz w:val="28"/>
          <w:szCs w:val="28"/>
        </w:rPr>
        <w:t>знать о некоторых правилах безопасного поведения в природе и обществе с учетом возрастных особенностей;</w:t>
      </w:r>
    </w:p>
    <w:p w14:paraId="5A3F63CB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eastAsia="Symbol" w:hAnsi="Times New Roman" w:cs="Times New Roman"/>
          <w:sz w:val="28"/>
          <w:szCs w:val="28"/>
          <w:lang w:eastAsia="ru-RU"/>
        </w:rPr>
        <w:t>отвечать на вопросы и ставить вопросы по содержанию изученного, проявлять желание рассказать о предмете изучения;</w:t>
      </w:r>
    </w:p>
    <w:p w14:paraId="4CE43EE8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уметь соблюдать элементарные санитарно-гигиенические нормы;</w:t>
      </w:r>
    </w:p>
    <w:p w14:paraId="6B4E3427" w14:textId="77777777" w:rsidR="00FA2459" w:rsidRPr="008025B3" w:rsidRDefault="00FA2459" w:rsidP="00FA2459">
      <w:pPr>
        <w:pStyle w:val="a4"/>
        <w:numPr>
          <w:ilvl w:val="0"/>
          <w:numId w:val="5"/>
        </w:numPr>
        <w:spacing w:line="360" w:lineRule="auto"/>
        <w:ind w:left="0" w:firstLine="426"/>
        <w:jc w:val="both"/>
        <w:rPr>
          <w:rFonts w:ascii="Times New Roman" w:eastAsia="Symbol" w:hAnsi="Times New Roman" w:cs="Times New Roman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bCs/>
          <w:sz w:val="28"/>
          <w:szCs w:val="28"/>
        </w:rPr>
        <w:t>проявлять активность в организации совместной деятельности и ситуативном общении с обучающимися.</w:t>
      </w:r>
    </w:p>
    <w:p w14:paraId="3233AF42" w14:textId="77777777" w:rsidR="00FA2459" w:rsidRPr="00BB379C" w:rsidRDefault="00FA2459" w:rsidP="00FA2459">
      <w:pPr>
        <w:pStyle w:val="a8"/>
        <w:spacing w:before="240"/>
        <w:jc w:val="center"/>
        <w:rPr>
          <w:b/>
          <w:bCs/>
          <w:sz w:val="28"/>
          <w:szCs w:val="28"/>
        </w:rPr>
      </w:pPr>
      <w:bookmarkStart w:id="9" w:name="_heading=h.4d34og8"/>
      <w:bookmarkStart w:id="10" w:name="_Hlk138961962"/>
      <w:bookmarkEnd w:id="9"/>
      <w:r w:rsidRPr="00BB379C">
        <w:rPr>
          <w:b/>
          <w:bCs/>
          <w:sz w:val="28"/>
          <w:szCs w:val="28"/>
          <w:shd w:val="clear" w:color="auto" w:fill="FFFFFF"/>
        </w:rPr>
        <w:t xml:space="preserve">Система оценки </w:t>
      </w:r>
      <w:r>
        <w:rPr>
          <w:b/>
          <w:bCs/>
          <w:sz w:val="28"/>
          <w:szCs w:val="28"/>
          <w:shd w:val="clear" w:color="auto" w:fill="FFFFFF"/>
        </w:rPr>
        <w:t>достижений</w:t>
      </w:r>
    </w:p>
    <w:bookmarkEnd w:id="10"/>
    <w:p w14:paraId="03D750D2" w14:textId="77777777" w:rsidR="00FA2459" w:rsidRPr="003217D1" w:rsidRDefault="00FA2459" w:rsidP="00FA2459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before="24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76443398" w14:textId="77777777" w:rsidR="00FA2459" w:rsidRPr="003217D1" w:rsidRDefault="00FA2459" w:rsidP="00FA2459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0 баллов - нет фиксируемой динамики; </w:t>
      </w:r>
    </w:p>
    <w:p w14:paraId="317C4DF9" w14:textId="77777777" w:rsidR="00FA2459" w:rsidRPr="003217D1" w:rsidRDefault="00FA2459" w:rsidP="00FA2459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1 балл - минимальная динамика; </w:t>
      </w:r>
    </w:p>
    <w:p w14:paraId="08C817C3" w14:textId="77777777" w:rsidR="00FA2459" w:rsidRPr="003217D1" w:rsidRDefault="00FA2459" w:rsidP="00FA2459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2 балла - удовлетворительная динамика; </w:t>
      </w:r>
    </w:p>
    <w:p w14:paraId="7F444032" w14:textId="77777777" w:rsidR="00FA2459" w:rsidRPr="003217D1" w:rsidRDefault="00FA2459" w:rsidP="00FA2459">
      <w:pPr>
        <w:pStyle w:val="a6"/>
        <w:numPr>
          <w:ilvl w:val="0"/>
          <w:numId w:val="10"/>
        </w:numPr>
        <w:shd w:val="clear" w:color="auto" w:fill="FFFFFF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217D1">
        <w:rPr>
          <w:rFonts w:ascii="Times New Roman" w:hAnsi="Times New Roman" w:cs="Times New Roman"/>
          <w:sz w:val="28"/>
          <w:szCs w:val="28"/>
        </w:rPr>
        <w:t xml:space="preserve">3 балла - значительная динамика. </w:t>
      </w:r>
    </w:p>
    <w:p w14:paraId="785FAC61" w14:textId="77777777" w:rsidR="00FA2459" w:rsidRDefault="00FA2459" w:rsidP="00FA2459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1" w:name="_heading=h.ha5t6xo5ig3n"/>
      <w:bookmarkStart w:id="12" w:name="_Hlk138962185"/>
      <w:bookmarkEnd w:id="11"/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650CF0" w14:textId="77777777" w:rsidR="00FA2459" w:rsidRPr="00BB379C" w:rsidRDefault="00FA2459" w:rsidP="00FA2459">
      <w:pPr>
        <w:spacing w:before="240" w:after="2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379C">
        <w:rPr>
          <w:rFonts w:ascii="Times New Roman" w:hAnsi="Times New Roman" w:cs="Times New Roman"/>
          <w:b/>
          <w:bCs/>
          <w:sz w:val="28"/>
          <w:szCs w:val="28"/>
        </w:rPr>
        <w:lastRenderedPageBreak/>
        <w:t>Критерии оценки предметных результатов</w:t>
      </w:r>
      <w:bookmarkEnd w:id="6"/>
      <w:bookmarkEnd w:id="12"/>
    </w:p>
    <w:p w14:paraId="04AE04DE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Оценка предметных результатов во время обучения в первом и втором триместре второго классе не проводится.  Результат продвижения обучающихся второго класса в развитии определяется на основе анализа их продуктивной деятельности: поделок, рисунков, уровня формирования учебных и коммуникативных навыков, речи. </w:t>
      </w:r>
    </w:p>
    <w:p w14:paraId="22FD7C89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14:paraId="719F5CF9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>Соотнесение результатов оценочной деятельности, демонстрируемые обучающимися:</w:t>
      </w:r>
    </w:p>
    <w:p w14:paraId="09BEA80F" w14:textId="77777777" w:rsidR="00FA2459" w:rsidRPr="00CA4552" w:rsidRDefault="00FA2459" w:rsidP="00FA2459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70 – 100 %;</w:t>
      </w:r>
    </w:p>
    <w:p w14:paraId="7241F4A1" w14:textId="77777777" w:rsidR="00FA2459" w:rsidRPr="00CA4552" w:rsidRDefault="00FA2459" w:rsidP="00FA2459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«частично 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на 30-70%;</w:t>
      </w:r>
    </w:p>
    <w:p w14:paraId="6752B2A1" w14:textId="77777777" w:rsidR="00FA2459" w:rsidRPr="00CA4552" w:rsidRDefault="00FA2459" w:rsidP="00FA2459">
      <w:pPr>
        <w:pStyle w:val="a6"/>
        <w:numPr>
          <w:ilvl w:val="1"/>
          <w:numId w:val="6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4552">
        <w:rPr>
          <w:rFonts w:ascii="Times New Roman" w:hAnsi="Times New Roman" w:cs="Times New Roman"/>
          <w:i/>
          <w:iCs/>
          <w:color w:val="000000"/>
          <w:sz w:val="28"/>
          <w:szCs w:val="28"/>
        </w:rPr>
        <w:t>«неверно»</w:t>
      </w:r>
      <w:r w:rsidRPr="00CA4552">
        <w:rPr>
          <w:rFonts w:ascii="Times New Roman" w:hAnsi="Times New Roman" w:cs="Times New Roman"/>
          <w:color w:val="000000"/>
          <w:sz w:val="28"/>
          <w:szCs w:val="28"/>
        </w:rPr>
        <w:t xml:space="preserve"> - задание выполнено менее, чем 30 %.</w:t>
      </w:r>
    </w:p>
    <w:p w14:paraId="6A9BCB4A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</w:rPr>
        <w:t xml:space="preserve">При оценке предметных результатов необходимо принимать во внимание индивидуальные особенности интеллектуального развития обучающихся, состояние их эмоционально-волевой сферы. Предметные результаты </w:t>
      </w: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третьем триместре второго класса выявляются в ходе выполнения обучающимися разных видов заданий, требующих верного решения: чем больше верно выполненных заданий к общему объему, тем выше показатель надежности полученных результатов, что дает основание оценивать их как «удовлетворительные», «хорошие», «отличные». </w:t>
      </w:r>
    </w:p>
    <w:p w14:paraId="75D2B8EF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 третьего триместра 2-го класса оценивание проводится по пятибалльной шкале.</w:t>
      </w:r>
    </w:p>
    <w:p w14:paraId="300DADF9" w14:textId="77777777" w:rsidR="00FA2459" w:rsidRPr="008025B3" w:rsidRDefault="00FA2459" w:rsidP="00FA245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оценочной деятельности результаты, продемонстрированные обучающимся в ходе выполнения творческих, самостоятельных, практических работ и тестах, соотносятся с оценками: </w:t>
      </w:r>
    </w:p>
    <w:p w14:paraId="17D7FAC2" w14:textId="77777777" w:rsidR="00FA2459" w:rsidRPr="008025B3" w:rsidRDefault="00FA2459" w:rsidP="00FA245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«отлично»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если обучающиеся верно выполняют свыше 65% заданий;</w:t>
      </w:r>
    </w:p>
    <w:p w14:paraId="53BB9B06" w14:textId="77777777" w:rsidR="00FA2459" w:rsidRPr="008025B3" w:rsidRDefault="00FA2459" w:rsidP="00FA245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45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«хорошо»</w:t>
      </w: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от 51% до 65% заданий;</w:t>
      </w:r>
    </w:p>
    <w:p w14:paraId="5F371802" w14:textId="77777777" w:rsidR="00FA2459" w:rsidRPr="008025B3" w:rsidRDefault="00FA2459" w:rsidP="00FA2459">
      <w:pPr>
        <w:widowControl w:val="0"/>
        <w:numPr>
          <w:ilvl w:val="0"/>
          <w:numId w:val="7"/>
        </w:numPr>
        <w:autoSpaceDE w:val="0"/>
        <w:autoSpaceDN w:val="0"/>
        <w:spacing w:after="0" w:line="36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5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«удовлетворительно» (зачёт) - от 35% до 50% заданий.</w:t>
      </w:r>
    </w:p>
    <w:p w14:paraId="5FA0F4F8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Оценка «5»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 обучающемуся, если он дает правильный, логически законченный   ответ с опорой на непосредственные наблюдения в природе и окружающем мире, раскрывает возможные взаимосвязи, умеет применять свои знания на практике.</w:t>
      </w:r>
    </w:p>
    <w:p w14:paraId="3CE2ABAE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«4</w:t>
      </w:r>
      <w:r w:rsidRPr="00CA4552">
        <w:rPr>
          <w:rFonts w:ascii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ответ обучающегося в основном соответствует требованиям, установленным для оценки «5», но он допускает отдельные неточности в изложении фактического материала, неполно раскрывает взаимосвязи или испытывает трудности в применении знаний на практике.</w:t>
      </w:r>
    </w:p>
    <w:p w14:paraId="5EE10707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«3»</w:t>
      </w:r>
      <w:r w:rsidRPr="008025B3">
        <w:rPr>
          <w:rFonts w:ascii="Times New Roman" w:hAnsi="Times New Roman" w:cs="Times New Roman"/>
          <w:sz w:val="28"/>
          <w:szCs w:val="28"/>
          <w:lang w:eastAsia="ru-RU"/>
        </w:rPr>
        <w:t xml:space="preserve"> - ставится, если обучающийся излагает материал с помощью наводящих вопросов учителя, частично использует в ответах наблюдения в природе и окружающем мире, ограничивается фрагментарным изложением фактического материала и не может применять самостоятельно знания на практике.</w:t>
      </w:r>
    </w:p>
    <w:p w14:paraId="79D7890E" w14:textId="77777777" w:rsidR="00FA2459" w:rsidRPr="008025B3" w:rsidRDefault="00FA2459" w:rsidP="00FA245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A4552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Оценка «2»</w:t>
      </w:r>
      <w:r w:rsidRPr="008025B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- </w:t>
      </w:r>
      <w:r w:rsidRPr="008025B3">
        <w:rPr>
          <w:rFonts w:ascii="Times New Roman" w:hAnsi="Times New Roman" w:cs="Times New Roman"/>
          <w:bCs/>
          <w:sz w:val="28"/>
          <w:szCs w:val="28"/>
          <w:lang w:eastAsia="ru-RU"/>
        </w:rPr>
        <w:t>не ставится.</w:t>
      </w:r>
    </w:p>
    <w:p w14:paraId="6E74F684" w14:textId="2486CC8C" w:rsidR="00AA2243" w:rsidRDefault="00AA2243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261EC0D" w14:textId="61A99CB7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2EE0B32" w14:textId="41305A86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0DACF4" w14:textId="62B10A85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CED7026" w14:textId="7BF447DB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758588" w14:textId="68909EAD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43EBF" w14:textId="7C87EE70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5D342B7" w14:textId="14B31C0F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481A0E" w14:textId="071C642E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73BEB10" w14:textId="00B5A10E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2F03A33" w14:textId="64F5A57F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DADED1" w14:textId="6DA2BE0E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7621FE4" w14:textId="2A6E2A99" w:rsidR="00FA2459" w:rsidRDefault="00FA2459" w:rsidP="00AA224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EF5B70" w14:textId="77777777" w:rsidR="00FA2459" w:rsidRDefault="00FA2459" w:rsidP="00FA245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182229FB" w14:textId="2BC8A1AE" w:rsidR="00AA2243" w:rsidRPr="00655A05" w:rsidRDefault="00AA2243" w:rsidP="00FA245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55A05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Календарно – тематическое планирование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«Мир природы и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человека»</w:t>
      </w:r>
      <w:r w:rsidRPr="00655A0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Pr="00655A05">
        <w:rPr>
          <w:rFonts w:ascii="Times New Roman" w:hAnsi="Times New Roman" w:cs="Times New Roman"/>
          <w:b/>
          <w:bCs/>
          <w:sz w:val="28"/>
          <w:szCs w:val="28"/>
        </w:rPr>
        <w:t>АОП)</w:t>
      </w:r>
    </w:p>
    <w:p w14:paraId="71B137C1" w14:textId="77777777" w:rsidR="00AA2243" w:rsidRDefault="00AA2243" w:rsidP="00AA224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класс</w:t>
      </w:r>
    </w:p>
    <w:p w14:paraId="36B4E272" w14:textId="5297018D" w:rsidR="00AA2243" w:rsidRDefault="00AA2243" w:rsidP="00AA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Календарно – тематическое планирование по </w:t>
      </w:r>
      <w:r w:rsidR="00951091">
        <w:rPr>
          <w:rFonts w:ascii="Times New Roman" w:hAnsi="Times New Roman" w:cs="Times New Roman"/>
          <w:sz w:val="28"/>
          <w:szCs w:val="28"/>
        </w:rPr>
        <w:t>мир природы и человека</w:t>
      </w:r>
      <w:r>
        <w:rPr>
          <w:rFonts w:ascii="Times New Roman" w:hAnsi="Times New Roman" w:cs="Times New Roman"/>
          <w:sz w:val="28"/>
          <w:szCs w:val="28"/>
        </w:rPr>
        <w:t xml:space="preserve"> разработано с учётом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Pr="00655A05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546008A7" w14:textId="77777777" w:rsidR="00AA2243" w:rsidRDefault="00AA2243" w:rsidP="00AA22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-Учебный план школы на 2024-2025 учебный год</w:t>
      </w:r>
      <w:r w:rsidRPr="00655A05">
        <w:rPr>
          <w:rFonts w:ascii="Times New Roman" w:hAnsi="Times New Roman" w:cs="Times New Roman"/>
          <w:sz w:val="28"/>
          <w:szCs w:val="28"/>
        </w:rPr>
        <w:t>;</w:t>
      </w:r>
    </w:p>
    <w:p w14:paraId="0338D553" w14:textId="36C2518A" w:rsidR="00AA2243" w:rsidRDefault="00AA2243" w:rsidP="00AA2243">
      <w:pPr>
        <w:rPr>
          <w:rFonts w:ascii="Times New Roman" w:hAnsi="Times New Roman" w:cs="Times New Roman"/>
          <w:sz w:val="28"/>
          <w:szCs w:val="28"/>
        </w:rPr>
      </w:pPr>
      <w:r w:rsidRPr="00655A0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Календарный учебный график на 2024-2025 учебный год.</w:t>
      </w:r>
    </w:p>
    <w:tbl>
      <w:tblPr>
        <w:tblStyle w:val="a3"/>
        <w:tblW w:w="0" w:type="auto"/>
        <w:tblInd w:w="-1281" w:type="dxa"/>
        <w:tblLook w:val="04A0" w:firstRow="1" w:lastRow="0" w:firstColumn="1" w:lastColumn="0" w:noHBand="0" w:noVBand="1"/>
      </w:tblPr>
      <w:tblGrid>
        <w:gridCol w:w="549"/>
        <w:gridCol w:w="73"/>
        <w:gridCol w:w="1623"/>
        <w:gridCol w:w="115"/>
        <w:gridCol w:w="907"/>
        <w:gridCol w:w="1294"/>
        <w:gridCol w:w="238"/>
        <w:gridCol w:w="234"/>
        <w:gridCol w:w="1231"/>
        <w:gridCol w:w="639"/>
        <w:gridCol w:w="1476"/>
        <w:gridCol w:w="272"/>
        <w:gridCol w:w="1975"/>
      </w:tblGrid>
      <w:tr w:rsidR="00FD5BA4" w14:paraId="248273C2" w14:textId="77777777" w:rsidTr="00FD5BA4">
        <w:trPr>
          <w:trHeight w:val="390"/>
        </w:trPr>
        <w:tc>
          <w:tcPr>
            <w:tcW w:w="622" w:type="dxa"/>
            <w:gridSpan w:val="2"/>
            <w:vMerge w:val="restart"/>
          </w:tcPr>
          <w:p w14:paraId="088BA947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</w:t>
            </w:r>
          </w:p>
          <w:p w14:paraId="0F68383E" w14:textId="70E9ADBB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38" w:type="dxa"/>
            <w:gridSpan w:val="2"/>
            <w:vMerge w:val="restart"/>
          </w:tcPr>
          <w:p w14:paraId="2C4248D0" w14:textId="71458EF2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4543" w:type="dxa"/>
            <w:gridSpan w:val="6"/>
          </w:tcPr>
          <w:p w14:paraId="05F02670" w14:textId="40721A5C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1476" w:type="dxa"/>
            <w:vMerge w:val="restart"/>
          </w:tcPr>
          <w:p w14:paraId="68FF461D" w14:textId="00F62F71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изучения</w:t>
            </w:r>
          </w:p>
        </w:tc>
        <w:tc>
          <w:tcPr>
            <w:tcW w:w="2247" w:type="dxa"/>
            <w:gridSpan w:val="2"/>
            <w:vMerge w:val="restart"/>
          </w:tcPr>
          <w:p w14:paraId="2431C5EA" w14:textId="5D9FE08A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Электронные цифровые образовательные ресурсы</w:t>
            </w:r>
          </w:p>
        </w:tc>
      </w:tr>
      <w:tr w:rsidR="00FD5BA4" w14:paraId="31A4500C" w14:textId="77777777" w:rsidTr="00FD5BA4">
        <w:trPr>
          <w:trHeight w:val="885"/>
        </w:trPr>
        <w:tc>
          <w:tcPr>
            <w:tcW w:w="622" w:type="dxa"/>
            <w:gridSpan w:val="2"/>
            <w:vMerge/>
          </w:tcPr>
          <w:p w14:paraId="574DF84F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38" w:type="dxa"/>
            <w:gridSpan w:val="2"/>
            <w:vMerge/>
          </w:tcPr>
          <w:p w14:paraId="653BC191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7" w:type="dxa"/>
          </w:tcPr>
          <w:p w14:paraId="407DD3D5" w14:textId="7D28E72D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766" w:type="dxa"/>
            <w:gridSpan w:val="3"/>
          </w:tcPr>
          <w:p w14:paraId="73F0E768" w14:textId="568E20A4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870" w:type="dxa"/>
            <w:gridSpan w:val="2"/>
          </w:tcPr>
          <w:p w14:paraId="4A10F44A" w14:textId="61CA7EE9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  <w:tc>
          <w:tcPr>
            <w:tcW w:w="1476" w:type="dxa"/>
            <w:vMerge/>
          </w:tcPr>
          <w:p w14:paraId="36346B65" w14:textId="393F3CEC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  <w:vMerge/>
          </w:tcPr>
          <w:p w14:paraId="1408D371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A2243" w14:paraId="78324430" w14:textId="77777777" w:rsidTr="00FD5BA4">
        <w:trPr>
          <w:trHeight w:val="613"/>
        </w:trPr>
        <w:tc>
          <w:tcPr>
            <w:tcW w:w="10626" w:type="dxa"/>
            <w:gridSpan w:val="13"/>
          </w:tcPr>
          <w:p w14:paraId="17461F7A" w14:textId="366BAB15" w:rsidR="00AA2243" w:rsidRDefault="00AA2243" w:rsidP="00AA22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Неживая природа. Долгота дня – 4 часа</w:t>
            </w:r>
          </w:p>
        </w:tc>
      </w:tr>
      <w:tr w:rsidR="00FD5BA4" w14:paraId="6842C919" w14:textId="77777777" w:rsidTr="00FD5BA4">
        <w:trPr>
          <w:trHeight w:val="885"/>
        </w:trPr>
        <w:tc>
          <w:tcPr>
            <w:tcW w:w="622" w:type="dxa"/>
            <w:gridSpan w:val="2"/>
          </w:tcPr>
          <w:p w14:paraId="43D68479" w14:textId="5B8F250F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8" w:type="dxa"/>
            <w:gridSpan w:val="2"/>
          </w:tcPr>
          <w:p w14:paraId="7C916D5C" w14:textId="77777777" w:rsidR="00AA2243" w:rsidRDefault="00AA2243" w:rsidP="00AA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Влияние солнца на смену времен года</w:t>
            </w:r>
          </w:p>
          <w:p w14:paraId="17A4FA70" w14:textId="65911031" w:rsidR="00395160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Сутки</w:t>
            </w:r>
          </w:p>
        </w:tc>
        <w:tc>
          <w:tcPr>
            <w:tcW w:w="907" w:type="dxa"/>
          </w:tcPr>
          <w:p w14:paraId="2F28646B" w14:textId="1D8DA7E3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gridSpan w:val="2"/>
          </w:tcPr>
          <w:p w14:paraId="3BA12C85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14:paraId="3135C761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72E9EA4" w14:textId="1614B2E1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05.09.2024</w:t>
            </w:r>
          </w:p>
        </w:tc>
        <w:tc>
          <w:tcPr>
            <w:tcW w:w="2247" w:type="dxa"/>
            <w:gridSpan w:val="2"/>
          </w:tcPr>
          <w:p w14:paraId="5288E194" w14:textId="2510CC0F" w:rsidR="00AA2243" w:rsidRDefault="00951091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711C8E68" w14:textId="77777777" w:rsidTr="00FD5BA4">
        <w:trPr>
          <w:trHeight w:val="885"/>
        </w:trPr>
        <w:tc>
          <w:tcPr>
            <w:tcW w:w="622" w:type="dxa"/>
            <w:gridSpan w:val="2"/>
          </w:tcPr>
          <w:p w14:paraId="2A940DC7" w14:textId="5E6E7778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38" w:type="dxa"/>
            <w:gridSpan w:val="2"/>
          </w:tcPr>
          <w:p w14:paraId="03984661" w14:textId="77777777" w:rsidR="00AA2243" w:rsidRDefault="00395160" w:rsidP="00AA2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Долгота дня летом</w:t>
            </w:r>
          </w:p>
          <w:p w14:paraId="0CE148E3" w14:textId="23EA2A70" w:rsidR="00395160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Долгота дня зимой</w:t>
            </w:r>
          </w:p>
        </w:tc>
        <w:tc>
          <w:tcPr>
            <w:tcW w:w="907" w:type="dxa"/>
          </w:tcPr>
          <w:p w14:paraId="39B5EBC8" w14:textId="4EEA25C9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gridSpan w:val="2"/>
          </w:tcPr>
          <w:p w14:paraId="13231DCB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14:paraId="453AA8D2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766B6357" w14:textId="2154CD31" w:rsidR="00AA2243" w:rsidRDefault="00EB179E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12.09.2024</w:t>
            </w:r>
          </w:p>
        </w:tc>
        <w:tc>
          <w:tcPr>
            <w:tcW w:w="2247" w:type="dxa"/>
            <w:gridSpan w:val="2"/>
          </w:tcPr>
          <w:p w14:paraId="10CF05C2" w14:textId="367AEE32" w:rsidR="00AA2243" w:rsidRDefault="00951091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395160" w14:paraId="348DE7B1" w14:textId="77777777" w:rsidTr="00FD5BA4">
        <w:trPr>
          <w:trHeight w:val="885"/>
        </w:trPr>
        <w:tc>
          <w:tcPr>
            <w:tcW w:w="10626" w:type="dxa"/>
            <w:gridSpan w:val="13"/>
          </w:tcPr>
          <w:p w14:paraId="7C571A03" w14:textId="0441E4F4" w:rsidR="00395160" w:rsidRDefault="00395160" w:rsidP="0039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sz w:val="24"/>
                <w:szCs w:val="24"/>
              </w:rPr>
              <w:t>Времена года. Осень – 4 часа</w:t>
            </w:r>
          </w:p>
        </w:tc>
      </w:tr>
      <w:tr w:rsidR="00FD5BA4" w14:paraId="4D171938" w14:textId="77777777" w:rsidTr="00FD5BA4">
        <w:trPr>
          <w:trHeight w:val="885"/>
        </w:trPr>
        <w:tc>
          <w:tcPr>
            <w:tcW w:w="622" w:type="dxa"/>
            <w:gridSpan w:val="2"/>
          </w:tcPr>
          <w:p w14:paraId="263F81D6" w14:textId="696AD949" w:rsidR="00AA2243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8" w:type="dxa"/>
            <w:gridSpan w:val="2"/>
          </w:tcPr>
          <w:p w14:paraId="43B1E45A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природе осенью </w:t>
            </w:r>
          </w:p>
          <w:p w14:paraId="693F5E5E" w14:textId="77777777" w:rsidR="00AA2243" w:rsidRDefault="00395160" w:rsidP="00395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14:paraId="6D64B2C6" w14:textId="41F9429A" w:rsidR="00395160" w:rsidRDefault="00395160" w:rsidP="00395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4"/>
                <w:szCs w:val="24"/>
              </w:rPr>
              <w:t>Растения осенью</w:t>
            </w:r>
          </w:p>
        </w:tc>
        <w:tc>
          <w:tcPr>
            <w:tcW w:w="907" w:type="dxa"/>
          </w:tcPr>
          <w:p w14:paraId="4B2B536F" w14:textId="431EB41D" w:rsidR="00AA2243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gridSpan w:val="2"/>
          </w:tcPr>
          <w:p w14:paraId="582CACC1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14:paraId="44EC4360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36E19CDB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</w:tcPr>
          <w:p w14:paraId="084B5561" w14:textId="705636A3" w:rsidR="00AA2243" w:rsidRDefault="00951091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00390B86" w14:textId="77777777" w:rsidTr="00FD5BA4">
        <w:trPr>
          <w:trHeight w:val="885"/>
        </w:trPr>
        <w:tc>
          <w:tcPr>
            <w:tcW w:w="622" w:type="dxa"/>
            <w:gridSpan w:val="2"/>
          </w:tcPr>
          <w:p w14:paraId="328000A5" w14:textId="127CDF19" w:rsidR="00AA2243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38" w:type="dxa"/>
            <w:gridSpan w:val="2"/>
          </w:tcPr>
          <w:p w14:paraId="104222C6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Животные и птицы осенью </w:t>
            </w:r>
          </w:p>
          <w:p w14:paraId="543CACF7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Перелётные птицы</w:t>
            </w:r>
          </w:p>
          <w:p w14:paraId="73A59281" w14:textId="1E3EC398" w:rsidR="00AA2243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4"/>
                <w:szCs w:val="24"/>
              </w:rPr>
              <w:t>Занятия людей осенью</w:t>
            </w:r>
          </w:p>
        </w:tc>
        <w:tc>
          <w:tcPr>
            <w:tcW w:w="907" w:type="dxa"/>
          </w:tcPr>
          <w:p w14:paraId="31F25387" w14:textId="36C471EC" w:rsidR="00AA2243" w:rsidRDefault="00395160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32" w:type="dxa"/>
            <w:gridSpan w:val="2"/>
          </w:tcPr>
          <w:p w14:paraId="387B34D7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4" w:type="dxa"/>
            <w:gridSpan w:val="3"/>
          </w:tcPr>
          <w:p w14:paraId="69A6EAEE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14:paraId="438F8999" w14:textId="77777777" w:rsidR="00AA2243" w:rsidRDefault="00AA2243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7" w:type="dxa"/>
            <w:gridSpan w:val="2"/>
          </w:tcPr>
          <w:p w14:paraId="749E83F4" w14:textId="627652E0" w:rsidR="00AA2243" w:rsidRDefault="00951091" w:rsidP="00AA2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395160" w14:paraId="6F70F023" w14:textId="77777777" w:rsidTr="00FD5BA4">
        <w:trPr>
          <w:trHeight w:val="885"/>
        </w:trPr>
        <w:tc>
          <w:tcPr>
            <w:tcW w:w="10626" w:type="dxa"/>
            <w:gridSpan w:val="13"/>
          </w:tcPr>
          <w:p w14:paraId="7407EF36" w14:textId="18704729" w:rsidR="00395160" w:rsidRDefault="00395160" w:rsidP="003951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b/>
                <w:color w:val="000000"/>
                <w:sz w:val="24"/>
                <w:szCs w:val="24"/>
              </w:rPr>
              <w:t>Неживая природа. Вода – 4 часа</w:t>
            </w:r>
          </w:p>
        </w:tc>
      </w:tr>
      <w:tr w:rsidR="00FD5BA4" w14:paraId="5419892D" w14:textId="030BC973" w:rsidTr="00FD5BA4">
        <w:trPr>
          <w:trHeight w:val="885"/>
        </w:trPr>
        <w:tc>
          <w:tcPr>
            <w:tcW w:w="549" w:type="dxa"/>
          </w:tcPr>
          <w:p w14:paraId="4DB2815C" w14:textId="01076295" w:rsidR="00395160" w:rsidRP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696" w:type="dxa"/>
            <w:gridSpan w:val="2"/>
          </w:tcPr>
          <w:p w14:paraId="027D2F1F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</w:t>
            </w:r>
          </w:p>
          <w:p w14:paraId="429759AB" w14:textId="77777777" w:rsidR="00395160" w:rsidRDefault="00395160" w:rsidP="0039516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Свойства воды</w:t>
            </w:r>
          </w:p>
          <w:p w14:paraId="766D0CDE" w14:textId="5C53FCC5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Температура воды Термометр</w:t>
            </w:r>
          </w:p>
        </w:tc>
        <w:tc>
          <w:tcPr>
            <w:tcW w:w="1022" w:type="dxa"/>
            <w:gridSpan w:val="2"/>
          </w:tcPr>
          <w:p w14:paraId="5C2B0E40" w14:textId="77407CFC" w:rsidR="00395160" w:rsidRP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294" w:type="dxa"/>
          </w:tcPr>
          <w:p w14:paraId="42BCCD16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305ABD1C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5D427DBF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63BED0F" w14:textId="464F121A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7EEC92CF" w14:textId="77777777" w:rsidTr="00FD5BA4">
        <w:trPr>
          <w:trHeight w:val="885"/>
        </w:trPr>
        <w:tc>
          <w:tcPr>
            <w:tcW w:w="549" w:type="dxa"/>
          </w:tcPr>
          <w:p w14:paraId="55C9DC1F" w14:textId="7C348196" w:rsid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96" w:type="dxa"/>
            <w:gridSpan w:val="2"/>
          </w:tcPr>
          <w:p w14:paraId="52C32251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Вода в природе </w:t>
            </w:r>
          </w:p>
          <w:p w14:paraId="0AED1E7E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Водоемы</w:t>
            </w:r>
          </w:p>
          <w:p w14:paraId="3C0E65B5" w14:textId="6704BB32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воды</w:t>
            </w:r>
          </w:p>
        </w:tc>
        <w:tc>
          <w:tcPr>
            <w:tcW w:w="1022" w:type="dxa"/>
            <w:gridSpan w:val="2"/>
          </w:tcPr>
          <w:p w14:paraId="0F609F6F" w14:textId="0007BB39" w:rsidR="00395160" w:rsidRP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08D10E2A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57191482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7834A25B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64562D0" w14:textId="4AA8BC5D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395160" w14:paraId="6E93D270" w14:textId="77777777" w:rsidTr="00FD5BA4">
        <w:trPr>
          <w:trHeight w:val="885"/>
        </w:trPr>
        <w:tc>
          <w:tcPr>
            <w:tcW w:w="10626" w:type="dxa"/>
            <w:gridSpan w:val="13"/>
          </w:tcPr>
          <w:p w14:paraId="6395380A" w14:textId="3363DB99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Времена года. Зима – 4 часа</w:t>
            </w:r>
          </w:p>
        </w:tc>
      </w:tr>
      <w:tr w:rsidR="00FD5BA4" w14:paraId="221AA4EC" w14:textId="77777777" w:rsidTr="00FD5BA4">
        <w:trPr>
          <w:trHeight w:val="885"/>
        </w:trPr>
        <w:tc>
          <w:tcPr>
            <w:tcW w:w="549" w:type="dxa"/>
          </w:tcPr>
          <w:p w14:paraId="445B9EA0" w14:textId="3B8E6AE5" w:rsid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696" w:type="dxa"/>
            <w:gridSpan w:val="2"/>
          </w:tcPr>
          <w:p w14:paraId="0A656D13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Время года: зима Признаки зимы </w:t>
            </w:r>
          </w:p>
          <w:p w14:paraId="5EA93659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зимних месяцев</w:t>
            </w:r>
          </w:p>
          <w:p w14:paraId="044AB8B5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Природа зимой</w:t>
            </w:r>
          </w:p>
          <w:p w14:paraId="09E13BB1" w14:textId="419C98F3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</w:tc>
        <w:tc>
          <w:tcPr>
            <w:tcW w:w="1022" w:type="dxa"/>
            <w:gridSpan w:val="2"/>
          </w:tcPr>
          <w:p w14:paraId="20BBA76E" w14:textId="43A62DEF" w:rsidR="00395160" w:rsidRP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5A12EE4B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234C8A17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4A5A5BD6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7820586" w14:textId="30ABD21F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56FF5170" w14:textId="77777777" w:rsidTr="00FD5BA4">
        <w:trPr>
          <w:trHeight w:val="885"/>
        </w:trPr>
        <w:tc>
          <w:tcPr>
            <w:tcW w:w="549" w:type="dxa"/>
          </w:tcPr>
          <w:p w14:paraId="715001F7" w14:textId="18EC4424" w:rsid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696" w:type="dxa"/>
            <w:gridSpan w:val="2"/>
          </w:tcPr>
          <w:p w14:paraId="012BB4E5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и животные зимой</w:t>
            </w:r>
          </w:p>
          <w:p w14:paraId="256850E6" w14:textId="59BEE323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 зимой</w:t>
            </w:r>
          </w:p>
        </w:tc>
        <w:tc>
          <w:tcPr>
            <w:tcW w:w="1022" w:type="dxa"/>
            <w:gridSpan w:val="2"/>
          </w:tcPr>
          <w:p w14:paraId="2DF45E40" w14:textId="625E95D3" w:rsidR="00395160" w:rsidRP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12D076CC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626A36C4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1FC3E20F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8C41FA8" w14:textId="78996B07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50052E4C" w14:textId="77777777" w:rsidTr="00FD5BA4">
        <w:trPr>
          <w:trHeight w:val="625"/>
        </w:trPr>
        <w:tc>
          <w:tcPr>
            <w:tcW w:w="10626" w:type="dxa"/>
            <w:gridSpan w:val="13"/>
          </w:tcPr>
          <w:p w14:paraId="36CC2070" w14:textId="7FFD843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Живая природа. Растения – 3 часа</w:t>
            </w:r>
          </w:p>
        </w:tc>
      </w:tr>
      <w:tr w:rsidR="00FD5BA4" w14:paraId="1FBDA010" w14:textId="77777777" w:rsidTr="00FD5BA4">
        <w:trPr>
          <w:trHeight w:val="885"/>
        </w:trPr>
        <w:tc>
          <w:tcPr>
            <w:tcW w:w="549" w:type="dxa"/>
          </w:tcPr>
          <w:p w14:paraId="571A0B40" w14:textId="61A6B151" w:rsidR="00395160" w:rsidRDefault="00395160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96" w:type="dxa"/>
            <w:gridSpan w:val="2"/>
          </w:tcPr>
          <w:p w14:paraId="31A0AEE2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Растения </w:t>
            </w:r>
          </w:p>
          <w:p w14:paraId="1D3FF092" w14:textId="77777777" w:rsidR="00395160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 растений</w:t>
            </w:r>
          </w:p>
          <w:p w14:paraId="6B862352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Жизнь растений</w:t>
            </w:r>
          </w:p>
          <w:p w14:paraId="1D2E7A95" w14:textId="1405ECEA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Комнатные растения</w:t>
            </w:r>
          </w:p>
        </w:tc>
        <w:tc>
          <w:tcPr>
            <w:tcW w:w="1022" w:type="dxa"/>
            <w:gridSpan w:val="2"/>
          </w:tcPr>
          <w:p w14:paraId="1B2161ED" w14:textId="52935800" w:rsidR="00395160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AB6729F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7458406F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78ACDA22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A393547" w14:textId="5EC2F763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4808EA29" w14:textId="77777777" w:rsidTr="00FD5BA4">
        <w:trPr>
          <w:trHeight w:val="885"/>
        </w:trPr>
        <w:tc>
          <w:tcPr>
            <w:tcW w:w="549" w:type="dxa"/>
          </w:tcPr>
          <w:p w14:paraId="0D7C1ACC" w14:textId="3F14DF7A" w:rsidR="00395160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96" w:type="dxa"/>
            <w:gridSpan w:val="2"/>
          </w:tcPr>
          <w:p w14:paraId="5022A89C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Овощи </w:t>
            </w:r>
          </w:p>
          <w:p w14:paraId="5CAB40B6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Сад</w:t>
            </w:r>
          </w:p>
          <w:p w14:paraId="30DE705E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14:paraId="6D1CB7CF" w14:textId="77777777" w:rsidR="00395160" w:rsidRDefault="00395160" w:rsidP="00395160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01C466C8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94" w:type="dxa"/>
          </w:tcPr>
          <w:p w14:paraId="66A7AD64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49B3D203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128C912A" w14:textId="77777777" w:rsidR="00395160" w:rsidRDefault="00395160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A9A418" w14:textId="43318B8A" w:rsidR="00395160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69177F43" w14:textId="77777777" w:rsidTr="00FD5BA4">
        <w:trPr>
          <w:trHeight w:val="453"/>
        </w:trPr>
        <w:tc>
          <w:tcPr>
            <w:tcW w:w="10626" w:type="dxa"/>
            <w:gridSpan w:val="13"/>
          </w:tcPr>
          <w:p w14:paraId="3BCE015F" w14:textId="7A273A09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Живая природа. Животные - 3 часа</w:t>
            </w:r>
          </w:p>
        </w:tc>
      </w:tr>
      <w:tr w:rsidR="00FD5BA4" w14:paraId="6AC95D33" w14:textId="77777777" w:rsidTr="00FD5BA4">
        <w:trPr>
          <w:trHeight w:val="885"/>
        </w:trPr>
        <w:tc>
          <w:tcPr>
            <w:tcW w:w="549" w:type="dxa"/>
          </w:tcPr>
          <w:p w14:paraId="29816B3C" w14:textId="5AC00A84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96" w:type="dxa"/>
            <w:gridSpan w:val="2"/>
          </w:tcPr>
          <w:p w14:paraId="220B531F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домашние и дикие</w:t>
            </w:r>
          </w:p>
          <w:p w14:paraId="231A3510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Породы животных Сходство и различия</w:t>
            </w:r>
          </w:p>
          <w:p w14:paraId="64FB9EE2" w14:textId="011712CF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Рыбы</w:t>
            </w:r>
          </w:p>
        </w:tc>
        <w:tc>
          <w:tcPr>
            <w:tcW w:w="1022" w:type="dxa"/>
            <w:gridSpan w:val="2"/>
          </w:tcPr>
          <w:p w14:paraId="240B25E3" w14:textId="27808E46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5AB92A83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0CA0D483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11054ECE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3ACE491" w14:textId="5320EFBB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7B80E18B" w14:textId="77777777" w:rsidTr="00FD5BA4">
        <w:trPr>
          <w:trHeight w:val="643"/>
        </w:trPr>
        <w:tc>
          <w:tcPr>
            <w:tcW w:w="10626" w:type="dxa"/>
            <w:gridSpan w:val="13"/>
          </w:tcPr>
          <w:p w14:paraId="4E3C5475" w14:textId="692447B8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Времена года. </w:t>
            </w:r>
            <w:proofErr w:type="gramStart"/>
            <w:r>
              <w:rPr>
                <w:b/>
                <w:color w:val="000000"/>
                <w:sz w:val="24"/>
                <w:szCs w:val="24"/>
              </w:rPr>
              <w:t>Весна  -</w:t>
            </w:r>
            <w:proofErr w:type="gramEnd"/>
            <w:r>
              <w:rPr>
                <w:b/>
                <w:color w:val="000000"/>
                <w:sz w:val="24"/>
                <w:szCs w:val="24"/>
              </w:rPr>
              <w:t xml:space="preserve"> 4 часа</w:t>
            </w:r>
          </w:p>
        </w:tc>
      </w:tr>
      <w:tr w:rsidR="00FD5BA4" w14:paraId="27379F23" w14:textId="77777777" w:rsidTr="00FD5BA4">
        <w:trPr>
          <w:trHeight w:val="885"/>
        </w:trPr>
        <w:tc>
          <w:tcPr>
            <w:tcW w:w="549" w:type="dxa"/>
          </w:tcPr>
          <w:p w14:paraId="2438E863" w14:textId="26678B16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696" w:type="dxa"/>
            <w:gridSpan w:val="2"/>
          </w:tcPr>
          <w:p w14:paraId="13A16415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Сезонные изменения в природе весной </w:t>
            </w:r>
          </w:p>
          <w:p w14:paraId="0CD30C63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14:paraId="3637D0FE" w14:textId="70F8334D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весной</w:t>
            </w:r>
          </w:p>
        </w:tc>
        <w:tc>
          <w:tcPr>
            <w:tcW w:w="1022" w:type="dxa"/>
            <w:gridSpan w:val="2"/>
          </w:tcPr>
          <w:p w14:paraId="16596E80" w14:textId="7CD50B0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FF0F040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593DB997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3005B6E4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64604EB" w14:textId="219102B0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1A5CFE31" w14:textId="77777777" w:rsidTr="00FD5BA4">
        <w:trPr>
          <w:trHeight w:val="885"/>
        </w:trPr>
        <w:tc>
          <w:tcPr>
            <w:tcW w:w="549" w:type="dxa"/>
          </w:tcPr>
          <w:p w14:paraId="37AFB16F" w14:textId="05D5371F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96" w:type="dxa"/>
            <w:gridSpan w:val="2"/>
          </w:tcPr>
          <w:p w14:paraId="74DA6F51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и птицы весной</w:t>
            </w:r>
          </w:p>
          <w:p w14:paraId="6A36CC88" w14:textId="7CD7EADC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людей весной</w:t>
            </w:r>
          </w:p>
        </w:tc>
        <w:tc>
          <w:tcPr>
            <w:tcW w:w="1022" w:type="dxa"/>
            <w:gridSpan w:val="2"/>
          </w:tcPr>
          <w:p w14:paraId="53517C1C" w14:textId="3F0B7F8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78131DED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070128C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36844BAB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0C57AB8D" w14:textId="228E7B20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338874CB" w14:textId="77777777" w:rsidTr="00FD5BA4">
        <w:trPr>
          <w:trHeight w:val="551"/>
        </w:trPr>
        <w:tc>
          <w:tcPr>
            <w:tcW w:w="10626" w:type="dxa"/>
            <w:gridSpan w:val="13"/>
          </w:tcPr>
          <w:p w14:paraId="5D12C124" w14:textId="5614520D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Живая природа. Человек – 4 часа</w:t>
            </w:r>
          </w:p>
        </w:tc>
      </w:tr>
      <w:tr w:rsidR="00FD5BA4" w14:paraId="0F1D2F7F" w14:textId="77777777" w:rsidTr="00FD5BA4">
        <w:trPr>
          <w:trHeight w:val="885"/>
        </w:trPr>
        <w:tc>
          <w:tcPr>
            <w:tcW w:w="549" w:type="dxa"/>
          </w:tcPr>
          <w:p w14:paraId="6551AC09" w14:textId="65F587BC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96" w:type="dxa"/>
            <w:gridSpan w:val="2"/>
          </w:tcPr>
          <w:p w14:paraId="267ECC60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Гигиена тела человека</w:t>
            </w:r>
          </w:p>
          <w:p w14:paraId="700C26D9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Закаливание</w:t>
            </w:r>
          </w:p>
          <w:p w14:paraId="1224E5BC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Питание человека </w:t>
            </w:r>
          </w:p>
          <w:p w14:paraId="0941B5A2" w14:textId="2C8E2621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Органы пищеварения</w:t>
            </w:r>
          </w:p>
        </w:tc>
        <w:tc>
          <w:tcPr>
            <w:tcW w:w="1022" w:type="dxa"/>
            <w:gridSpan w:val="2"/>
          </w:tcPr>
          <w:p w14:paraId="38E1AB98" w14:textId="1E86C490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4480B259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846C8CA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6E91B9A8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678C5EC9" w14:textId="104AD9B4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6737A362" w14:textId="77777777" w:rsidTr="00FD5BA4">
        <w:trPr>
          <w:trHeight w:val="885"/>
        </w:trPr>
        <w:tc>
          <w:tcPr>
            <w:tcW w:w="549" w:type="dxa"/>
          </w:tcPr>
          <w:p w14:paraId="4DB61B85" w14:textId="1BE79689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696" w:type="dxa"/>
            <w:gridSpan w:val="2"/>
          </w:tcPr>
          <w:p w14:paraId="182998B9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Пища человека Правильное питание</w:t>
            </w:r>
          </w:p>
          <w:p w14:paraId="67B9E5A2" w14:textId="77777777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Профилактика пищевых отравлений</w:t>
            </w:r>
          </w:p>
          <w:p w14:paraId="5E4A9B0D" w14:textId="487265D8" w:rsidR="00FD5BA4" w:rsidRDefault="00FD5BA4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22" w:type="dxa"/>
            <w:gridSpan w:val="2"/>
          </w:tcPr>
          <w:p w14:paraId="6F2B247A" w14:textId="332F8408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65234598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531BA01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2FB96D6A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7A7460F" w14:textId="0AAFAB4A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35644616" w14:textId="77777777" w:rsidTr="00FD5BA4">
        <w:trPr>
          <w:trHeight w:val="480"/>
        </w:trPr>
        <w:tc>
          <w:tcPr>
            <w:tcW w:w="10626" w:type="dxa"/>
            <w:gridSpan w:val="13"/>
          </w:tcPr>
          <w:p w14:paraId="7149C054" w14:textId="40346A53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Времена год. Лето – 4 часа</w:t>
            </w:r>
          </w:p>
        </w:tc>
      </w:tr>
      <w:tr w:rsidR="00FD5BA4" w14:paraId="0AC9EA60" w14:textId="77777777" w:rsidTr="00FD5BA4">
        <w:trPr>
          <w:trHeight w:val="885"/>
        </w:trPr>
        <w:tc>
          <w:tcPr>
            <w:tcW w:w="549" w:type="dxa"/>
          </w:tcPr>
          <w:p w14:paraId="7C609B58" w14:textId="2EF8FB5F" w:rsidR="00FD5BA4" w:rsidRDefault="00FD5BA4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696" w:type="dxa"/>
            <w:gridSpan w:val="2"/>
          </w:tcPr>
          <w:p w14:paraId="3FF77C0F" w14:textId="77777777" w:rsidR="00951091" w:rsidRDefault="00951091" w:rsidP="0095109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Изменения в природе летом </w:t>
            </w:r>
          </w:p>
          <w:p w14:paraId="7C99E195" w14:textId="77777777" w:rsidR="00FD5BA4" w:rsidRDefault="00951091" w:rsidP="0095109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</w:t>
            </w:r>
          </w:p>
          <w:p w14:paraId="21346998" w14:textId="1F953705" w:rsidR="00951091" w:rsidRDefault="00951091" w:rsidP="0095109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Растения летом</w:t>
            </w:r>
          </w:p>
        </w:tc>
        <w:tc>
          <w:tcPr>
            <w:tcW w:w="1022" w:type="dxa"/>
            <w:gridSpan w:val="2"/>
          </w:tcPr>
          <w:p w14:paraId="72C3B1F9" w14:textId="5E80DFA4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588FA1C7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93E471B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053A9B4C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46466D6" w14:textId="3471BEC0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  <w:tr w:rsidR="00FD5BA4" w14:paraId="41C904A6" w14:textId="77777777" w:rsidTr="00FD5BA4">
        <w:trPr>
          <w:trHeight w:val="885"/>
        </w:trPr>
        <w:tc>
          <w:tcPr>
            <w:tcW w:w="549" w:type="dxa"/>
          </w:tcPr>
          <w:p w14:paraId="5A3D714B" w14:textId="1118CB7F" w:rsidR="00FD5BA4" w:rsidRDefault="00951091" w:rsidP="003951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696" w:type="dxa"/>
            <w:gridSpan w:val="2"/>
          </w:tcPr>
          <w:p w14:paraId="4DFD3972" w14:textId="77777777" w:rsidR="00FD5BA4" w:rsidRDefault="00951091" w:rsidP="00FD5BA4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Животные летом</w:t>
            </w:r>
          </w:p>
          <w:p w14:paraId="17CF6836" w14:textId="77777777" w:rsidR="00951091" w:rsidRDefault="00951091" w:rsidP="0095109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rFonts w:eastAsia="Calibri"/>
                <w:bCs/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Занятия людей летом</w:t>
            </w:r>
          </w:p>
          <w:p w14:paraId="0230377F" w14:textId="0ADD9771" w:rsidR="00951091" w:rsidRDefault="00951091" w:rsidP="00951091">
            <w:pPr>
              <w:widowControl w:val="0"/>
              <w:numPr>
                <w:ilvl w:val="12"/>
                <w:numId w:val="0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bCs/>
                <w:sz w:val="24"/>
                <w:szCs w:val="24"/>
              </w:rPr>
              <w:t>Безопасные летние каникулы</w:t>
            </w:r>
          </w:p>
        </w:tc>
        <w:tc>
          <w:tcPr>
            <w:tcW w:w="1022" w:type="dxa"/>
            <w:gridSpan w:val="2"/>
          </w:tcPr>
          <w:p w14:paraId="0ECDB02C" w14:textId="7F43938F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94" w:type="dxa"/>
          </w:tcPr>
          <w:p w14:paraId="03EC41D6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gridSpan w:val="3"/>
          </w:tcPr>
          <w:p w14:paraId="19A65B8D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87" w:type="dxa"/>
            <w:gridSpan w:val="3"/>
          </w:tcPr>
          <w:p w14:paraId="1E12FB87" w14:textId="77777777" w:rsidR="00FD5BA4" w:rsidRDefault="00FD5BA4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9483293" w14:textId="437E06E8" w:rsidR="00FD5BA4" w:rsidRDefault="00951091" w:rsidP="00395160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РЭШ</w:t>
            </w:r>
          </w:p>
        </w:tc>
      </w:tr>
    </w:tbl>
    <w:p w14:paraId="57BEEE14" w14:textId="77777777" w:rsidR="00AA2243" w:rsidRPr="00655A05" w:rsidRDefault="00AA2243" w:rsidP="00AA2243">
      <w:pPr>
        <w:rPr>
          <w:rFonts w:ascii="Times New Roman" w:hAnsi="Times New Roman" w:cs="Times New Roman"/>
          <w:sz w:val="28"/>
          <w:szCs w:val="28"/>
        </w:rPr>
      </w:pPr>
    </w:p>
    <w:p w14:paraId="4796AD03" w14:textId="77777777" w:rsidR="007B09C3" w:rsidRDefault="00677927"/>
    <w:sectPr w:rsidR="007B0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0500F"/>
    <w:multiLevelType w:val="hybridMultilevel"/>
    <w:tmpl w:val="777A1608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D27B21"/>
    <w:multiLevelType w:val="hybridMultilevel"/>
    <w:tmpl w:val="954602A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7D1462F"/>
    <w:multiLevelType w:val="hybridMultilevel"/>
    <w:tmpl w:val="8F3089CA"/>
    <w:lvl w:ilvl="0" w:tplc="C8DE6FB6">
      <w:start w:val="1"/>
      <w:numFmt w:val="bullet"/>
      <w:lvlText w:val=""/>
      <w:lvlJc w:val="left"/>
      <w:pPr>
        <w:ind w:left="7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35E00208"/>
    <w:multiLevelType w:val="hybridMultilevel"/>
    <w:tmpl w:val="B984A854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D941099"/>
    <w:multiLevelType w:val="hybridMultilevel"/>
    <w:tmpl w:val="251AD250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9407E9"/>
    <w:multiLevelType w:val="hybridMultilevel"/>
    <w:tmpl w:val="4308D5C6"/>
    <w:lvl w:ilvl="0" w:tplc="DB68B17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497031"/>
    <w:multiLevelType w:val="hybridMultilevel"/>
    <w:tmpl w:val="A47A4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9F1BF2"/>
    <w:multiLevelType w:val="hybridMultilevel"/>
    <w:tmpl w:val="975898EC"/>
    <w:lvl w:ilvl="0" w:tplc="FFFFFFFF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4233399"/>
    <w:multiLevelType w:val="hybridMultilevel"/>
    <w:tmpl w:val="A91633FC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7B634AF6"/>
    <w:multiLevelType w:val="hybridMultilevel"/>
    <w:tmpl w:val="06C4E41A"/>
    <w:lvl w:ilvl="0" w:tplc="26029678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3C3EE2"/>
    <w:multiLevelType w:val="hybridMultilevel"/>
    <w:tmpl w:val="B3DEFCCE"/>
    <w:lvl w:ilvl="0" w:tplc="C8DE6FB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32EAB834">
      <w:numFmt w:val="bullet"/>
      <w:lvlText w:val="•"/>
      <w:lvlJc w:val="left"/>
      <w:pPr>
        <w:ind w:left="2211" w:hanging="705"/>
      </w:pPr>
      <w:rPr>
        <w:rFonts w:ascii="Times New Roman" w:eastAsiaTheme="minorHAnsi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10"/>
  </w:num>
  <w:num w:numId="5">
    <w:abstractNumId w:val="1"/>
  </w:num>
  <w:num w:numId="6">
    <w:abstractNumId w:val="7"/>
  </w:num>
  <w:num w:numId="7">
    <w:abstractNumId w:val="4"/>
  </w:num>
  <w:num w:numId="8">
    <w:abstractNumId w:val="5"/>
  </w:num>
  <w:num w:numId="9">
    <w:abstractNumId w:val="2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F4D"/>
    <w:rsid w:val="00395160"/>
    <w:rsid w:val="00520967"/>
    <w:rsid w:val="00677927"/>
    <w:rsid w:val="00776F4D"/>
    <w:rsid w:val="00951091"/>
    <w:rsid w:val="00AA2243"/>
    <w:rsid w:val="00EB179E"/>
    <w:rsid w:val="00ED71BF"/>
    <w:rsid w:val="00FA2459"/>
    <w:rsid w:val="00FD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C7EC9"/>
  <w15:chartTrackingRefBased/>
  <w15:docId w15:val="{CD02EBBE-AD8E-45F5-9922-7159C3D62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2243"/>
  </w:style>
  <w:style w:type="paragraph" w:styleId="1">
    <w:name w:val="heading 1"/>
    <w:basedOn w:val="a"/>
    <w:next w:val="a"/>
    <w:link w:val="10"/>
    <w:uiPriority w:val="9"/>
    <w:qFormat/>
    <w:rsid w:val="00FA2459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A2459"/>
    <w:pPr>
      <w:keepNext/>
      <w:keepLines/>
      <w:spacing w:before="40" w:after="0" w:line="276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2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A24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A245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4">
    <w:name w:val="No Spacing"/>
    <w:link w:val="a5"/>
    <w:qFormat/>
    <w:rsid w:val="00FA2459"/>
    <w:pPr>
      <w:spacing w:after="0" w:line="240" w:lineRule="auto"/>
    </w:pPr>
  </w:style>
  <w:style w:type="paragraph" w:styleId="a6">
    <w:name w:val="List Paragraph"/>
    <w:basedOn w:val="a"/>
    <w:link w:val="a7"/>
    <w:uiPriority w:val="34"/>
    <w:qFormat/>
    <w:rsid w:val="00FA2459"/>
    <w:pPr>
      <w:spacing w:after="200" w:line="276" w:lineRule="auto"/>
      <w:ind w:left="720"/>
      <w:contextualSpacing/>
    </w:pPr>
  </w:style>
  <w:style w:type="paragraph" w:styleId="a8">
    <w:name w:val="Body Text"/>
    <w:basedOn w:val="a"/>
    <w:link w:val="a9"/>
    <w:uiPriority w:val="1"/>
    <w:qFormat/>
    <w:rsid w:val="00FA24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1"/>
    <w:rsid w:val="00FA2459"/>
    <w:rPr>
      <w:rFonts w:ascii="Times New Roman" w:eastAsia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3"/>
    <w:uiPriority w:val="59"/>
    <w:rsid w:val="00FA24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rsid w:val="00FA2459"/>
  </w:style>
  <w:style w:type="character" w:customStyle="1" w:styleId="a7">
    <w:name w:val="Абзац списка Знак"/>
    <w:link w:val="a6"/>
    <w:uiPriority w:val="34"/>
    <w:locked/>
    <w:rsid w:val="00FA2459"/>
  </w:style>
  <w:style w:type="paragraph" w:styleId="HTML">
    <w:name w:val="HTML Preformatted"/>
    <w:basedOn w:val="a"/>
    <w:link w:val="HTML0"/>
    <w:uiPriority w:val="99"/>
    <w:unhideWhenUsed/>
    <w:rsid w:val="00FA24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A245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6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1585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Красильникова</dc:creator>
  <cp:keywords/>
  <dc:description/>
  <cp:lastModifiedBy>Олеся Красильникова</cp:lastModifiedBy>
  <cp:revision>7</cp:revision>
  <dcterms:created xsi:type="dcterms:W3CDTF">2024-09-05T07:21:00Z</dcterms:created>
  <dcterms:modified xsi:type="dcterms:W3CDTF">2024-10-08T02:48:00Z</dcterms:modified>
</cp:coreProperties>
</file>