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9F2D" w14:textId="77777777" w:rsidR="00577BA0" w:rsidRDefault="00577BA0" w:rsidP="00577B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5E5A301" wp14:editId="49EE8569">
            <wp:extent cx="6363724" cy="9101138"/>
            <wp:effectExtent l="0" t="0" r="0" b="0"/>
            <wp:docPr id="1059024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76" cy="915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88D7" w14:textId="18E4DD4D" w:rsidR="00577BA0" w:rsidRPr="00577BA0" w:rsidRDefault="00577BA0" w:rsidP="00577B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плану внеурочной деятельности 5-9 классов</w:t>
      </w: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МБОУ Чулымская СШ им Героя Советского Союза В.В. Пилипаса</w:t>
      </w: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 2023– 2024 учебный год</w:t>
      </w:r>
    </w:p>
    <w:p w14:paraId="56F17825" w14:textId="77777777" w:rsidR="00577BA0" w:rsidRPr="00577BA0" w:rsidRDefault="00577BA0" w:rsidP="00577B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9B0DB2" w14:textId="77777777" w:rsidR="00577BA0" w:rsidRPr="00577BA0" w:rsidRDefault="00577BA0" w:rsidP="00577BA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(ФГОС ООО)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 и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опирается на следующие нормативные документы:</w:t>
      </w:r>
    </w:p>
    <w:p w14:paraId="3F690882" w14:textId="77777777" w:rsidR="00577BA0" w:rsidRDefault="00577BA0" w:rsidP="00577BA0">
      <w:pPr>
        <w:pStyle w:val="a7"/>
        <w:tabs>
          <w:tab w:val="left" w:pos="1722"/>
        </w:tabs>
        <w:ind w:right="424" w:firstLine="0"/>
        <w:jc w:val="left"/>
        <w:rPr>
          <w:sz w:val="24"/>
          <w:szCs w:val="24"/>
        </w:rPr>
      </w:pPr>
      <w:r>
        <w:rPr>
          <w:sz w:val="24"/>
          <w:szCs w:val="24"/>
        </w:rPr>
        <w:t>- Федеральногозаконаот29.12.2012№273-ФЗ«ОбобразованиивРоссийскойФедерации»;</w:t>
      </w:r>
    </w:p>
    <w:p w14:paraId="3B782876" w14:textId="77777777" w:rsidR="00577BA0" w:rsidRDefault="00577BA0" w:rsidP="00577BA0">
      <w:pPr>
        <w:pStyle w:val="a7"/>
        <w:tabs>
          <w:tab w:val="left" w:pos="1722"/>
        </w:tabs>
        <w:ind w:right="430" w:firstLine="0"/>
        <w:jc w:val="left"/>
        <w:rPr>
          <w:sz w:val="24"/>
          <w:szCs w:val="24"/>
        </w:rPr>
      </w:pPr>
      <w:r>
        <w:rPr>
          <w:sz w:val="24"/>
          <w:szCs w:val="24"/>
        </w:rPr>
        <w:t>- Закона Российской Федерации от 25.10.1991 №1807-1 «О языках народов Российской Федерации»;</w:t>
      </w:r>
    </w:p>
    <w:p w14:paraId="0BB50A6A" w14:textId="77777777" w:rsidR="00577BA0" w:rsidRDefault="00577BA0" w:rsidP="00577BA0">
      <w:pPr>
        <w:pStyle w:val="a7"/>
        <w:tabs>
          <w:tab w:val="left" w:pos="1722"/>
        </w:tabs>
        <w:spacing w:before="1"/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14:paraId="3B5D4C4A" w14:textId="77777777" w:rsidR="00577BA0" w:rsidRPr="00577BA0" w:rsidRDefault="00577BA0" w:rsidP="00577BA0">
      <w:pPr>
        <w:widowControl w:val="0"/>
        <w:tabs>
          <w:tab w:val="left" w:pos="1722"/>
        </w:tabs>
        <w:autoSpaceDE w:val="0"/>
        <w:autoSpaceDN w:val="0"/>
        <w:spacing w:before="1" w:after="0"/>
        <w:ind w:left="1722" w:righ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77BA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 образовательной программы, Приказ Министерства просвещения от 18.05.2023 № 372 «Об утверждении федеральной образовательной программы начального общего образования»;</w:t>
      </w:r>
    </w:p>
    <w:p w14:paraId="05448D2D" w14:textId="77777777" w:rsidR="00577BA0" w:rsidRDefault="00577BA0" w:rsidP="00577BA0">
      <w:pPr>
        <w:pStyle w:val="a7"/>
        <w:tabs>
          <w:tab w:val="left" w:pos="1722"/>
        </w:tabs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Порядка организации и осуществления образовательной деятельности по основнымобщеобразовательнымпрограммам-образовательнымпрограммамначальногообщего, основного общего и среднего общего образования, утвержденного приказом Министерства просвещения Российской Федерацииот22.03.2021 №115;</w:t>
      </w:r>
    </w:p>
    <w:p w14:paraId="31E8A61B" w14:textId="77777777" w:rsidR="00577BA0" w:rsidRDefault="00577BA0" w:rsidP="00577BA0">
      <w:pPr>
        <w:pStyle w:val="a7"/>
        <w:tabs>
          <w:tab w:val="left" w:pos="1722"/>
        </w:tabs>
        <w:ind w:right="424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-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i/>
          <w:sz w:val="24"/>
          <w:szCs w:val="24"/>
        </w:rPr>
        <w:t>;</w:t>
      </w:r>
    </w:p>
    <w:p w14:paraId="45391A79" w14:textId="77777777" w:rsidR="00577BA0" w:rsidRDefault="00577BA0" w:rsidP="00577BA0">
      <w:pPr>
        <w:pStyle w:val="a7"/>
        <w:tabs>
          <w:tab w:val="left" w:pos="1722"/>
        </w:tabs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Постановления Главного государственного санитарного врача Российской Федерацииот28.01.2021№2СанПиН1.2.3685-21«ОбутвержденииСанПиН1.2.3685-21</w:t>
      </w:r>
    </w:p>
    <w:p w14:paraId="3AB9646E" w14:textId="77777777" w:rsidR="00577BA0" w:rsidRDefault="00577BA0" w:rsidP="00577BA0">
      <w:pPr>
        <w:pStyle w:val="a5"/>
        <w:ind w:left="1722" w:right="427" w:firstLine="0"/>
        <w:jc w:val="left"/>
        <w:rPr>
          <w:i/>
        </w:rPr>
      </w:pPr>
      <w:r>
        <w:t>«Гигиенические нормативы и требования к обеспечению без опасности и (или)безвредности для человека факторов среды обитания»</w:t>
      </w:r>
      <w:r>
        <w:rPr>
          <w:i/>
        </w:rPr>
        <w:t>;</w:t>
      </w:r>
    </w:p>
    <w:p w14:paraId="754EACF2" w14:textId="77777777" w:rsidR="00577BA0" w:rsidRDefault="00577BA0" w:rsidP="00577BA0">
      <w:pPr>
        <w:pStyle w:val="a7"/>
        <w:tabs>
          <w:tab w:val="left" w:pos="1722"/>
        </w:tabs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</w:t>
      </w:r>
      <w:r>
        <w:rPr>
          <w:sz w:val="24"/>
          <w:szCs w:val="24"/>
        </w:rPr>
        <w:lastRenderedPageBreak/>
        <w:t>утвержденной протоколом ФУМО от 18.03.2022 №1/22;</w:t>
      </w:r>
    </w:p>
    <w:p w14:paraId="664DA9B6" w14:textId="77777777" w:rsidR="00577BA0" w:rsidRDefault="00577BA0" w:rsidP="00577BA0">
      <w:pPr>
        <w:pStyle w:val="a7"/>
        <w:tabs>
          <w:tab w:val="left" w:pos="1722"/>
        </w:tabs>
        <w:ind w:righ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5" w:history="1">
        <w:r>
          <w:rPr>
            <w:rStyle w:val="a8"/>
            <w:sz w:val="24"/>
            <w:szCs w:val="24"/>
          </w:rPr>
          <w:t>Письма Минпросвещения России от05.07.2022г.№ТВ-1290/03«Онаправлении</w:t>
        </w:r>
      </w:hyperlink>
      <w:hyperlink r:id="rId6" w:history="1">
        <w:r>
          <w:rPr>
            <w:rStyle w:val="a8"/>
            <w:sz w:val="24"/>
            <w:szCs w:val="24"/>
          </w:rPr>
          <w:t>методическихрекомендаций</w:t>
        </w:r>
      </w:hyperlink>
      <w:r>
        <w:rPr>
          <w:sz w:val="24"/>
          <w:szCs w:val="24"/>
        </w:rPr>
        <w:t>оборганизациивнеурочнойдеятельностиврамкахреализации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14:paraId="4C74973D" w14:textId="77777777" w:rsidR="00577BA0" w:rsidRDefault="00577BA0" w:rsidP="00577BA0">
      <w:pPr>
        <w:pStyle w:val="a7"/>
        <w:tabs>
          <w:tab w:val="left" w:pos="1722"/>
        </w:tabs>
        <w:ind w:righ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-Письма Департамента государственной политики и управления в сфере общего образования Минпросвещения России от 17.06.2022 №03-871 «Об организации занятий «Разговоры о важном»;</w:t>
      </w:r>
    </w:p>
    <w:p w14:paraId="2FDADD1F" w14:textId="77777777" w:rsidR="00577BA0" w:rsidRDefault="00577BA0" w:rsidP="00577BA0">
      <w:pPr>
        <w:pStyle w:val="a7"/>
        <w:tabs>
          <w:tab w:val="left" w:pos="1722"/>
        </w:tabs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>- Устава муниципального бюджетного общеобразовательного учреждения МБОУ Чулымская средняя школа им. Героя Советского Союза В.В. Пилипаса.</w:t>
      </w:r>
    </w:p>
    <w:p w14:paraId="7A61BF8E" w14:textId="77777777" w:rsidR="00577BA0" w:rsidRDefault="00577BA0" w:rsidP="00577BA0">
      <w:pPr>
        <w:pStyle w:val="a7"/>
        <w:tabs>
          <w:tab w:val="left" w:pos="1722"/>
        </w:tabs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>- Основной образовательной программы начального общего образования МБОУ Чулымская средняя школа им. Героя Советского Союза В.В. Пилипаса.</w:t>
      </w:r>
    </w:p>
    <w:p w14:paraId="12FEADDD" w14:textId="77777777" w:rsidR="00577BA0" w:rsidRDefault="00577BA0" w:rsidP="00577BA0">
      <w:pPr>
        <w:pStyle w:val="a7"/>
        <w:tabs>
          <w:tab w:val="left" w:pos="1722"/>
        </w:tabs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Основная образовательная программа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ООО следует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программы.</w:t>
      </w:r>
    </w:p>
    <w:p w14:paraId="4F60B3C0" w14:textId="77777777" w:rsidR="00577BA0" w:rsidRDefault="00577BA0" w:rsidP="00577BA0">
      <w:pPr>
        <w:pStyle w:val="a5"/>
        <w:ind w:right="432"/>
        <w:jc w:val="left"/>
      </w:pPr>
      <w: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14:paraId="4BDCBCFE" w14:textId="77777777" w:rsidR="00577BA0" w:rsidRDefault="00577BA0" w:rsidP="00577BA0">
      <w:pPr>
        <w:pStyle w:val="a5"/>
        <w:ind w:right="425"/>
        <w:jc w:val="left"/>
      </w:pPr>
      <w:r>
        <w:rPr>
          <w:b/>
        </w:rPr>
        <w:t>Цель внеурочной деятельности:</w:t>
      </w:r>
      <w:r>
        <w:t xml:space="preserve">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</w:t>
      </w:r>
    </w:p>
    <w:p w14:paraId="6E4B39DB" w14:textId="77777777" w:rsidR="00577BA0" w:rsidRDefault="00577BA0" w:rsidP="00577BA0">
      <w:pPr>
        <w:pStyle w:val="a5"/>
        <w:spacing w:before="1"/>
        <w:ind w:right="423"/>
        <w:jc w:val="left"/>
        <w:rPr>
          <w:b/>
        </w:rPr>
      </w:pPr>
      <w:r>
        <w:rPr>
          <w:b/>
        </w:rPr>
        <w:t>Основные задачи организации внеурочной деятельности при получении общего образования:</w:t>
      </w:r>
    </w:p>
    <w:p w14:paraId="56F781BD" w14:textId="77777777" w:rsidR="00577BA0" w:rsidRDefault="00577BA0" w:rsidP="00577BA0">
      <w:pPr>
        <w:pStyle w:val="a7"/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jc w:val="left"/>
        <w:rPr>
          <w:sz w:val="24"/>
          <w:szCs w:val="24"/>
        </w:rPr>
      </w:pPr>
      <w:r>
        <w:rPr>
          <w:sz w:val="24"/>
          <w:szCs w:val="24"/>
        </w:rPr>
        <w:t>- выявлять</w:t>
      </w:r>
      <w:r>
        <w:rPr>
          <w:sz w:val="24"/>
          <w:szCs w:val="24"/>
        </w:rPr>
        <w:tab/>
        <w:t>интересы,</w:t>
      </w:r>
      <w:r>
        <w:rPr>
          <w:sz w:val="24"/>
          <w:szCs w:val="24"/>
        </w:rPr>
        <w:tab/>
        <w:t>склонности,</w:t>
      </w:r>
      <w:r>
        <w:rPr>
          <w:sz w:val="24"/>
          <w:szCs w:val="24"/>
        </w:rPr>
        <w:tab/>
        <w:t>способности,</w:t>
      </w:r>
      <w:r>
        <w:rPr>
          <w:sz w:val="24"/>
          <w:szCs w:val="24"/>
        </w:rPr>
        <w:tab/>
        <w:t>возможности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</w:r>
    </w:p>
    <w:p w14:paraId="7039212D" w14:textId="77777777" w:rsidR="00577BA0" w:rsidRDefault="00577BA0" w:rsidP="00577BA0">
      <w:pPr>
        <w:pStyle w:val="a7"/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по </w:t>
      </w:r>
      <w:r>
        <w:rPr>
          <w:sz w:val="24"/>
          <w:szCs w:val="24"/>
        </w:rPr>
        <w:t>отношению к различным видам деятельности;</w:t>
      </w:r>
    </w:p>
    <w:p w14:paraId="5ABA9C4E" w14:textId="77777777" w:rsidR="00577BA0" w:rsidRDefault="00577BA0" w:rsidP="00577BA0">
      <w:pPr>
        <w:pStyle w:val="a7"/>
        <w:tabs>
          <w:tab w:val="left" w:pos="1929"/>
        </w:tabs>
        <w:ind w:left="1928" w:righ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- организовывать общественно полезную и досуговую деятельность обучающихся совместно с учреждениями дополнительного образования, культуры и спорта;</w:t>
      </w:r>
    </w:p>
    <w:p w14:paraId="440B37F9" w14:textId="77777777" w:rsidR="00577BA0" w:rsidRDefault="00577BA0" w:rsidP="00577BA0">
      <w:pPr>
        <w:pStyle w:val="a7"/>
        <w:tabs>
          <w:tab w:val="left" w:pos="1929"/>
        </w:tabs>
        <w:ind w:left="1928" w:right="424" w:firstLine="0"/>
        <w:jc w:val="left"/>
        <w:rPr>
          <w:sz w:val="24"/>
          <w:szCs w:val="24"/>
        </w:rPr>
      </w:pPr>
      <w:r>
        <w:rPr>
          <w:sz w:val="24"/>
          <w:szCs w:val="24"/>
        </w:rPr>
        <w:t>- создавать условия для индивидуального развития обучающихся в избранной сфере внеурочной деятельности;</w:t>
      </w:r>
    </w:p>
    <w:p w14:paraId="7D6F2AEA" w14:textId="77777777" w:rsidR="00577BA0" w:rsidRDefault="00577BA0" w:rsidP="00577BA0">
      <w:pPr>
        <w:pStyle w:val="a7"/>
        <w:tabs>
          <w:tab w:val="left" w:pos="1929"/>
          <w:tab w:val="left" w:pos="3601"/>
          <w:tab w:val="left" w:pos="4643"/>
          <w:tab w:val="left" w:pos="5635"/>
          <w:tab w:val="left" w:pos="6676"/>
          <w:tab w:val="left" w:pos="7750"/>
          <w:tab w:val="left" w:pos="8079"/>
          <w:tab w:val="left" w:pos="9398"/>
        </w:tabs>
        <w:ind w:left="1928" w:right="430" w:firstLine="0"/>
        <w:jc w:val="left"/>
        <w:rPr>
          <w:sz w:val="24"/>
          <w:szCs w:val="24"/>
        </w:rPr>
      </w:pPr>
      <w:r>
        <w:rPr>
          <w:sz w:val="24"/>
          <w:szCs w:val="24"/>
        </w:rPr>
        <w:t>- формировать</w:t>
      </w:r>
      <w:r>
        <w:rPr>
          <w:sz w:val="24"/>
          <w:szCs w:val="24"/>
        </w:rPr>
        <w:tab/>
        <w:t>систему</w:t>
      </w:r>
      <w:r>
        <w:rPr>
          <w:sz w:val="24"/>
          <w:szCs w:val="24"/>
        </w:rPr>
        <w:tab/>
        <w:t>знаний,</w:t>
      </w:r>
      <w:r>
        <w:rPr>
          <w:sz w:val="24"/>
          <w:szCs w:val="24"/>
        </w:rPr>
        <w:tab/>
        <w:t>умений,</w:t>
      </w:r>
      <w:r>
        <w:rPr>
          <w:sz w:val="24"/>
          <w:szCs w:val="24"/>
        </w:rPr>
        <w:tab/>
        <w:t>навыков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избранном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направлении </w:t>
      </w:r>
      <w:r>
        <w:rPr>
          <w:sz w:val="24"/>
          <w:szCs w:val="24"/>
        </w:rPr>
        <w:t>деятельности с учетом возрастных и индивидуальных особенностей обучающихся;</w:t>
      </w:r>
    </w:p>
    <w:p w14:paraId="2CCE3C95" w14:textId="77777777" w:rsidR="00577BA0" w:rsidRDefault="00577BA0" w:rsidP="00577BA0">
      <w:pPr>
        <w:pStyle w:val="a7"/>
        <w:tabs>
          <w:tab w:val="left" w:pos="1929"/>
        </w:tabs>
        <w:spacing w:line="293" w:lineRule="exact"/>
        <w:ind w:left="1928" w:firstLine="0"/>
        <w:jc w:val="left"/>
        <w:rPr>
          <w:sz w:val="24"/>
          <w:szCs w:val="24"/>
        </w:rPr>
      </w:pPr>
      <w:r>
        <w:rPr>
          <w:sz w:val="24"/>
          <w:szCs w:val="24"/>
        </w:rPr>
        <w:t>- оптимизировать учебную нагрузку обучающихся;</w:t>
      </w:r>
    </w:p>
    <w:p w14:paraId="7EF6F76B" w14:textId="77777777" w:rsidR="00577BA0" w:rsidRDefault="00577BA0" w:rsidP="00577BA0">
      <w:pPr>
        <w:pStyle w:val="a7"/>
        <w:tabs>
          <w:tab w:val="left" w:pos="1929"/>
        </w:tabs>
        <w:ind w:left="1928" w:right="428" w:firstLine="0"/>
        <w:jc w:val="left"/>
        <w:rPr>
          <w:sz w:val="24"/>
          <w:szCs w:val="24"/>
        </w:rPr>
      </w:pPr>
      <w:r>
        <w:rPr>
          <w:sz w:val="24"/>
          <w:szCs w:val="24"/>
        </w:rPr>
        <w:t>- развивать опыт творческой деятельности, творческих способностей, неформального общения, взаимодействия, сотрудничества;</w:t>
      </w:r>
    </w:p>
    <w:p w14:paraId="637EB529" w14:textId="77777777" w:rsidR="00577BA0" w:rsidRDefault="00577BA0" w:rsidP="00577BA0">
      <w:pPr>
        <w:pStyle w:val="a7"/>
        <w:tabs>
          <w:tab w:val="left" w:pos="1929"/>
        </w:tabs>
        <w:spacing w:line="293" w:lineRule="exact"/>
        <w:ind w:left="1928" w:firstLine="0"/>
        <w:jc w:val="left"/>
        <w:rPr>
          <w:sz w:val="24"/>
          <w:szCs w:val="24"/>
        </w:rPr>
      </w:pPr>
      <w:r>
        <w:rPr>
          <w:sz w:val="24"/>
          <w:szCs w:val="24"/>
        </w:rPr>
        <w:t>- расширять рамки общения обучающихся с социумом.</w:t>
      </w:r>
    </w:p>
    <w:p w14:paraId="0EF8D850" w14:textId="77777777" w:rsidR="00577BA0" w:rsidRPr="00577BA0" w:rsidRDefault="00577BA0" w:rsidP="00577B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осуществляемая во второй половине дня, организуется по следующим направлениям развития личности:</w:t>
      </w:r>
    </w:p>
    <w:p w14:paraId="7B8F368C" w14:textId="77777777" w:rsidR="00577BA0" w:rsidRPr="00577BA0" w:rsidRDefault="00577BA0" w:rsidP="00577BA0">
      <w:pPr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Внеурочные занятия патриотической, нравственной и экологической тематики</w:t>
      </w:r>
    </w:p>
    <w:p w14:paraId="402C8F9F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 w14:paraId="088E9CDC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</w:p>
    <w:p w14:paraId="62244C15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 Внеурочная деятельность по организации деятельности ученических сообществ (подростковых коллективов)</w:t>
      </w:r>
    </w:p>
    <w:p w14:paraId="2587A942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 Внеурочная деятельность, направленная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организационное обеспечение учебной деятельности</w:t>
      </w:r>
    </w:p>
    <w:p w14:paraId="60750478" w14:textId="77777777" w:rsidR="00577BA0" w:rsidRPr="00577BA0" w:rsidRDefault="00577BA0" w:rsidP="00577BA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 Внеурочная деятельность, направленная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организационное обеспечение учебной деятельности</w:t>
      </w:r>
      <w:r w:rsidRPr="00577BA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 Внеурочная деятельность,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направленная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обеспечение благополучия обучающихся в пространстве общеобразовательной школы</w:t>
      </w:r>
    </w:p>
    <w:p w14:paraId="043951FB" w14:textId="77777777" w:rsidR="00577BA0" w:rsidRPr="00577BA0" w:rsidRDefault="00577BA0" w:rsidP="00577BA0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60AAA41" w14:textId="77777777" w:rsidR="00577BA0" w:rsidRPr="00577BA0" w:rsidRDefault="00577BA0" w:rsidP="00577BA0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программ внеурочной деятельности, формируется с учётом пожеланий обучающихся и их родителей (законных представителей), в результате изучения образовательных потребностей.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bookmarkStart w:id="0" w:name="_Hlk114062280"/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Различны формы организации внеурочной деятельности: 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разговор или беседа с обучающимися, курс, студия, метапредметный кружок, объединение.</w:t>
      </w:r>
    </w:p>
    <w:bookmarkEnd w:id="0"/>
    <w:p w14:paraId="02324F91" w14:textId="77777777" w:rsidR="00577BA0" w:rsidRPr="00577BA0" w:rsidRDefault="00577BA0" w:rsidP="00577BA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Все программы внеурочной деятельности реализуются педагогами образовательного учреждения. Место проведения всех занятий – образовательное учреждение.</w:t>
      </w:r>
    </w:p>
    <w:p w14:paraId="5F2319E2" w14:textId="77777777" w:rsidR="00577BA0" w:rsidRPr="00577BA0" w:rsidRDefault="00577BA0" w:rsidP="00577BA0">
      <w:pPr>
        <w:shd w:val="clear" w:color="auto" w:fill="FFFFFF"/>
        <w:spacing w:after="11" w:line="237" w:lineRule="atLeast"/>
        <w:ind w:left="142" w:right="-9" w:firstLine="3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Внеурочные занятия патриотической, нравственной и экологической тематики 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реализуются через цикл внеурочных занятий. </w:t>
      </w:r>
      <w:r w:rsidRPr="00577B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«Разговоры о важном».</w:t>
      </w:r>
      <w:r w:rsidRPr="00577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1час в неделю - первый урок.</w:t>
      </w:r>
    </w:p>
    <w:p w14:paraId="60A4D363" w14:textId="77777777" w:rsidR="00577BA0" w:rsidRPr="00577BA0" w:rsidRDefault="00577BA0" w:rsidP="00577BA0">
      <w:pPr>
        <w:shd w:val="clear" w:color="auto" w:fill="FFFFFF"/>
        <w:spacing w:after="0"/>
        <w:ind w:left="1134" w:right="-9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Цель программы: </w:t>
      </w:r>
      <w:r w:rsidRPr="00577BA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ценностного отношения обучающихся к своей Родине–России,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14:paraId="2E4E571B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Задачи программы:</w:t>
      </w:r>
    </w:p>
    <w:p w14:paraId="0E706DFE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0A38722F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14:paraId="32811E70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E796C5B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lastRenderedPageBreak/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333EA558" w14:textId="77777777" w:rsidR="00577BA0" w:rsidRPr="00577BA0" w:rsidRDefault="00577BA0" w:rsidP="00577BA0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- формирование культуры поведения в информационной среде.</w:t>
      </w:r>
    </w:p>
    <w:p w14:paraId="0559E2FC" w14:textId="77777777" w:rsidR="00577BA0" w:rsidRPr="00577BA0" w:rsidRDefault="00577BA0" w:rsidP="00577BA0">
      <w:pP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реализуется через метапредметный кружок "Функциональная грамотность", 1 час в неделю.</w:t>
      </w:r>
    </w:p>
    <w:p w14:paraId="646591FF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          </w:t>
      </w:r>
      <w:r w:rsidRPr="00577B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Цель:</w:t>
      </w: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14:paraId="279EC32C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    </w:t>
      </w:r>
      <w:r w:rsidRPr="00577B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Задачи: </w:t>
      </w: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формирование и развитие функциональной грамотности школьников: читательской, математической, естественнонаучной, финансовой грамотности, направленной и на развитие креативного мышления и глобальных компетенций.</w:t>
      </w:r>
    </w:p>
    <w:p w14:paraId="10B2392B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3.</w:t>
      </w: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 Реализуется через курс "Билет в Будущее" (Россия - мои горизонты),  "Мир профессий", "Медиашкола".</w:t>
      </w:r>
    </w:p>
    <w:p w14:paraId="2047D35B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"Билет в будущее" (Россия - мои горизонты),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 час в неделю.</w:t>
      </w:r>
    </w:p>
    <w:p w14:paraId="7E840E64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Pr="00577BA0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577BA0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577BA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577B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77B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профессиональному</w:t>
      </w:r>
      <w:r w:rsidRPr="00577BA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самоопределению</w:t>
      </w:r>
      <w:r w:rsidRPr="00577BA0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6–11</w:t>
      </w:r>
      <w:r w:rsidRPr="00577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577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577BA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sz w:val="24"/>
          <w:szCs w:val="24"/>
          <w:lang w:val="ru-RU"/>
        </w:rPr>
        <w:t>организаций.</w:t>
      </w:r>
    </w:p>
    <w:p w14:paraId="2B290558" w14:textId="77777777" w:rsidR="00577BA0" w:rsidRDefault="00577BA0" w:rsidP="00577BA0">
      <w:pPr>
        <w:pStyle w:val="21"/>
        <w:spacing w:line="276" w:lineRule="auto"/>
        <w:ind w:left="816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14:paraId="5FBED3EA" w14:textId="77777777" w:rsidR="00577BA0" w:rsidRDefault="00577BA0" w:rsidP="00577BA0">
      <w:pPr>
        <w:pStyle w:val="a7"/>
        <w:tabs>
          <w:tab w:val="left" w:pos="1243"/>
        </w:tabs>
        <w:spacing w:before="131" w:line="276" w:lineRule="auto"/>
        <w:ind w:left="816" w:right="137" w:firstLine="0"/>
        <w:rPr>
          <w:sz w:val="24"/>
          <w:szCs w:val="24"/>
        </w:rPr>
      </w:pPr>
      <w:r>
        <w:rPr>
          <w:sz w:val="24"/>
          <w:szCs w:val="24"/>
        </w:rPr>
        <w:t>- 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организаций;</w:t>
      </w:r>
    </w:p>
    <w:p w14:paraId="36D494C5" w14:textId="77777777" w:rsidR="00577BA0" w:rsidRDefault="00577BA0" w:rsidP="00577BA0">
      <w:pPr>
        <w:pStyle w:val="a7"/>
        <w:tabs>
          <w:tab w:val="left" w:pos="1243"/>
        </w:tabs>
        <w:spacing w:before="6" w:line="276" w:lineRule="auto"/>
        <w:ind w:left="816" w:right="143" w:firstLine="0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образовательно-профессиональной   траектории   в   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осознанности, интересов,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 доступных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возможностей;</w:t>
      </w:r>
    </w:p>
    <w:p w14:paraId="145C1E77" w14:textId="77777777" w:rsidR="00577BA0" w:rsidRDefault="00577BA0" w:rsidP="00577BA0">
      <w:pPr>
        <w:pStyle w:val="a7"/>
        <w:tabs>
          <w:tab w:val="left" w:pos="1243"/>
        </w:tabs>
        <w:spacing w:before="2" w:line="276" w:lineRule="auto"/>
        <w:ind w:left="816" w:right="138" w:firstLine="0"/>
        <w:rPr>
          <w:sz w:val="24"/>
          <w:szCs w:val="24"/>
        </w:rPr>
      </w:pPr>
      <w:r>
        <w:rPr>
          <w:sz w:val="24"/>
          <w:szCs w:val="24"/>
        </w:rPr>
        <w:t>-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(включая     знакомство     с     перспективными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РФ);</w:t>
      </w:r>
    </w:p>
    <w:p w14:paraId="2D0966FD" w14:textId="77777777" w:rsidR="00577BA0" w:rsidRDefault="00577BA0" w:rsidP="00577BA0">
      <w:pPr>
        <w:pStyle w:val="a7"/>
        <w:tabs>
          <w:tab w:val="left" w:pos="1243"/>
        </w:tabs>
        <w:spacing w:before="1" w:line="276" w:lineRule="auto"/>
        <w:ind w:left="816" w:right="131" w:firstLine="0"/>
        <w:rPr>
          <w:sz w:val="24"/>
          <w:szCs w:val="24"/>
        </w:rPr>
      </w:pPr>
      <w:r>
        <w:rPr>
          <w:sz w:val="24"/>
          <w:szCs w:val="24"/>
        </w:rPr>
        <w:t>- формирование у обучающихся навыков и умений   карьерной 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карьерной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самоопределения, самооценки успешности прохождения профессиональных проб,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адаптация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имеющихся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14:paraId="5CC0D4BF" w14:textId="77777777" w:rsidR="00577BA0" w:rsidRDefault="00577BA0" w:rsidP="00577BA0">
      <w:pPr>
        <w:pStyle w:val="a7"/>
        <w:tabs>
          <w:tab w:val="left" w:pos="1243"/>
        </w:tabs>
        <w:spacing w:line="276" w:lineRule="auto"/>
        <w:ind w:left="816" w:right="137" w:firstLine="0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завтрашнем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дне.</w:t>
      </w:r>
    </w:p>
    <w:p w14:paraId="6CAE7F3F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"Мир профессий",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 час в неделю.</w:t>
      </w:r>
    </w:p>
    <w:p w14:paraId="7D54883F" w14:textId="77777777" w:rsidR="00577BA0" w:rsidRPr="00577BA0" w:rsidRDefault="00577BA0" w:rsidP="00577BA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14:paraId="2EFBDC89" w14:textId="77777777" w:rsidR="00577BA0" w:rsidRPr="00577BA0" w:rsidRDefault="00577BA0" w:rsidP="00577BA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485328" w14:textId="77777777" w:rsidR="00577BA0" w:rsidRPr="00577BA0" w:rsidRDefault="00577BA0" w:rsidP="00577BA0">
      <w:pPr>
        <w:shd w:val="clear" w:color="auto" w:fill="FFFFFF"/>
        <w:spacing w:before="30" w:after="3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познакомить обучающихся с разнообразием мира профессий;</w:t>
      </w:r>
    </w:p>
    <w:p w14:paraId="64AAE1C6" w14:textId="77777777" w:rsidR="00577BA0" w:rsidRPr="00577BA0" w:rsidRDefault="00577BA0" w:rsidP="00577BA0">
      <w:pPr>
        <w:shd w:val="clear" w:color="auto" w:fill="FFFFFF"/>
        <w:spacing w:before="30" w:after="3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развивать интерес к трудовой и профессиональной деятельности у младших школьников;</w:t>
      </w:r>
    </w:p>
    <w:p w14:paraId="0AA44445" w14:textId="77777777" w:rsidR="00577BA0" w:rsidRPr="00577BA0" w:rsidRDefault="00577BA0" w:rsidP="00577BA0">
      <w:pPr>
        <w:shd w:val="clear" w:color="auto" w:fill="FFFFFF"/>
        <w:spacing w:before="30" w:after="3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содействовать приобретению обучающимися желания овладеть какой-либо профессией;</w:t>
      </w:r>
    </w:p>
    <w:p w14:paraId="5ADBCEA7" w14:textId="77777777" w:rsidR="00577BA0" w:rsidRPr="00577BA0" w:rsidRDefault="00577BA0" w:rsidP="00577BA0">
      <w:pPr>
        <w:shd w:val="clear" w:color="auto" w:fill="FFFFFF"/>
        <w:spacing w:before="30" w:after="3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формировать положительное отношение к труду и людям труда.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93B05D" w14:textId="77777777" w:rsidR="00577BA0" w:rsidRPr="00577BA0" w:rsidRDefault="00577BA0" w:rsidP="00577BA0">
      <w:pPr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"Медиашкола",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 час в неделю.</w:t>
      </w:r>
    </w:p>
    <w:p w14:paraId="65E1B580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       </w:t>
      </w:r>
      <w:r w:rsidRPr="00577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Цель:</w:t>
      </w:r>
      <w:r w:rsidRPr="00577BA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обеспечение взаимодействия с информационно - медийными источниками.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1EFCE7E9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Задачи:</w:t>
      </w:r>
    </w:p>
    <w:p w14:paraId="6759AB83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 - разработка и развитие школьного пресс-центра; </w:t>
      </w:r>
    </w:p>
    <w:p w14:paraId="7615A092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- развитие творческих способностей подростков;</w:t>
      </w:r>
    </w:p>
    <w:p w14:paraId="36BDF507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- формирование умений работать в различных программах;</w:t>
      </w:r>
    </w:p>
    <w:p w14:paraId="306DEE47" w14:textId="77777777" w:rsidR="00577BA0" w:rsidRP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77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- овладение основными навыками журналистского дела.</w:t>
      </w:r>
      <w:r w:rsidRPr="00577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77B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4.</w:t>
      </w:r>
      <w:r w:rsidRPr="00577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77B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по организации деятельности ученических сообществ (подростковых коллективов) реализуется через объединение "Юнармия", </w:t>
      </w:r>
      <w:r w:rsidRPr="00577B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 час в неделю.</w:t>
      </w:r>
    </w:p>
    <w:p w14:paraId="045AE061" w14:textId="77777777" w:rsidR="00577BA0" w:rsidRPr="00577BA0" w:rsidRDefault="00577BA0" w:rsidP="00577BA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активной гражданской позиции,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патриотизма у обучающихся посредством вовлечения их в деятельность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приобретению социально значимых знаний о военно-историческом наследии Отечества и престиже военной службы, формированию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</w:p>
    <w:p w14:paraId="2D5EA0C3" w14:textId="77777777" w:rsidR="00577BA0" w:rsidRPr="00577BA0" w:rsidRDefault="00577BA0" w:rsidP="00577BA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Задачи:</w:t>
      </w:r>
    </w:p>
    <w:p w14:paraId="224A232C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воспитать готовность к защите Отечества, к действиям в экстремальных ситуациях;</w:t>
      </w:r>
    </w:p>
    <w:p w14:paraId="113409A8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расширить и углубить знания об истории, о многонациональной культуре и традициях России и родного края;</w:t>
      </w:r>
    </w:p>
    <w:p w14:paraId="14632E20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обучить начальным знаниям по основам военной службы;</w:t>
      </w:r>
    </w:p>
    <w:p w14:paraId="3BED4F07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систематизировать представления о требованиях, предъявляемых к будущему военнослужащему, о порядке призыва и прохождения военной службы;</w:t>
      </w:r>
    </w:p>
    <w:p w14:paraId="19FD8B60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познакомить со структурой Вооружённых сил, назначением видов и родов войск, их вооружением и боевыми возможностями;</w:t>
      </w:r>
    </w:p>
    <w:p w14:paraId="2ED88E75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обучить приёмам стрельбы из пневматического оружия, метания гранаты в цель;</w:t>
      </w:r>
    </w:p>
    <w:p w14:paraId="44DDFB44" w14:textId="77777777" w:rsidR="00577BA0" w:rsidRP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7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сформировать умения действовать в строю, в бою, на марше, в наступлении и в обороне;</w:t>
      </w:r>
    </w:p>
    <w:p w14:paraId="12FD349A" w14:textId="77777777" w:rsid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способность осмысливать события и явления действительности во взаимосвязи прошлого, настоящего и будущего;</w:t>
      </w:r>
    </w:p>
    <w:p w14:paraId="16D7A3B5" w14:textId="77777777" w:rsidR="00577BA0" w:rsidRDefault="00577BA0" w:rsidP="00577BA0">
      <w:p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потребность в ведении здорового образа жизни, двигательной активности посредством физического воспитания, физической полготовки, физического развития.</w:t>
      </w:r>
    </w:p>
    <w:p w14:paraId="69B00D39" w14:textId="77777777" w:rsidR="00577BA0" w:rsidRDefault="00577BA0" w:rsidP="00577BA0">
      <w:pPr>
        <w:spacing w:after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Внеурочная деятельность, направленная на организационное обеспечение учебной деятельности реализуется через курс "Проектно-исследовательская деятельность" и  объединение "Занимательная биология".</w:t>
      </w:r>
    </w:p>
    <w:p w14:paraId="21F845EF" w14:textId="77777777" w:rsidR="00577BA0" w:rsidRDefault="00577BA0" w:rsidP="00577BA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9FAFD3" w14:textId="77777777" w:rsid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"Проектно-исследовательская деятельность"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1 час в неделю.</w:t>
      </w:r>
    </w:p>
    <w:p w14:paraId="25290EDD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 xml:space="preserve">          Цель:</w:t>
      </w:r>
      <w:r>
        <w:rPr>
          <w:rStyle w:val="c5"/>
          <w:color w:val="000000"/>
        </w:rPr>
        <w:t> создание условий для успешного освоения учениками основ проектно-исследовательской деятельности.</w:t>
      </w:r>
    </w:p>
    <w:p w14:paraId="332C0CA0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        Задачи:</w:t>
      </w:r>
    </w:p>
    <w:p w14:paraId="3BED35E2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5"/>
          <w:color w:val="000000"/>
        </w:rPr>
        <w:t xml:space="preserve">        - формировать представление об исследовательском обучении как ведущем способе учебной деятельности;</w:t>
      </w:r>
    </w:p>
    <w:p w14:paraId="1638FE30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5"/>
          <w:color w:val="000000"/>
        </w:rPr>
        <w:t xml:space="preserve">      - обучать специальным знаниям, необходимым для проведения самостоятельных исследований;</w:t>
      </w:r>
    </w:p>
    <w:p w14:paraId="237C3E2C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5"/>
          <w:color w:val="000000"/>
        </w:rPr>
        <w:t xml:space="preserve">      - формировать и развивать умения и навыки исследовательского поиска;</w:t>
      </w:r>
    </w:p>
    <w:p w14:paraId="7069E371" w14:textId="77777777" w:rsidR="00577BA0" w:rsidRDefault="00577BA0" w:rsidP="00577BA0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5"/>
          <w:color w:val="000000"/>
        </w:rPr>
        <w:t xml:space="preserve">      - развивать познавательные потребности и способности, креативность,</w:t>
      </w:r>
    </w:p>
    <w:p w14:paraId="29474E81" w14:textId="77777777" w:rsidR="00577BA0" w:rsidRDefault="00577BA0" w:rsidP="00577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5"/>
          <w:color w:val="000000"/>
        </w:rPr>
        <w:t xml:space="preserve">      - развивать  коммуникативные навыки (партнерское общение);</w:t>
      </w:r>
    </w:p>
    <w:p w14:paraId="2F9B666F" w14:textId="77777777" w:rsidR="00577BA0" w:rsidRDefault="00577BA0" w:rsidP="00577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5"/>
          <w:color w:val="000000"/>
        </w:rPr>
        <w:t xml:space="preserve">     - формировать навыки работы с информацией (сбор, систематизация, хранение, использование);</w:t>
      </w:r>
    </w:p>
    <w:p w14:paraId="77B5734F" w14:textId="77777777" w:rsidR="00577BA0" w:rsidRDefault="00577BA0" w:rsidP="00577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5"/>
          <w:color w:val="000000"/>
        </w:rPr>
        <w:lastRenderedPageBreak/>
        <w:t xml:space="preserve">     - формировать умения оценивать свои возможности, осознавать свои интересы и делать осознанный выбор.</w:t>
      </w:r>
    </w:p>
    <w:p w14:paraId="07158661" w14:textId="77777777" w:rsid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"Занимательная биология"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1 час в неделю.</w:t>
      </w:r>
    </w:p>
    <w:p w14:paraId="5FD0E145" w14:textId="77777777" w:rsidR="00577BA0" w:rsidRDefault="00577BA0" w:rsidP="00577B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Цель: </w:t>
      </w:r>
      <w:r>
        <w:rPr>
          <w:bCs/>
          <w:color w:val="000000"/>
        </w:rPr>
        <w:t>формирование у обучающихся научного представления о живых организмах как открытых биологических системах, обладающих общими принципами организации и жизнедеятельности.</w:t>
      </w:r>
    </w:p>
    <w:p w14:paraId="6B5F1072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color w:val="000000"/>
        </w:rPr>
        <w:t xml:space="preserve">        Задачи:</w:t>
      </w:r>
    </w:p>
    <w:p w14:paraId="3906D356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ind w:left="720"/>
      </w:pPr>
      <w:r>
        <w:t>- сформировать у обучающихся дополнительные знания по зоологии беспозвоночных и позвоночных животных.</w:t>
      </w:r>
    </w:p>
    <w:p w14:paraId="55E64FB3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ind w:left="720"/>
      </w:pPr>
      <w:r>
        <w:t>- развивать у обучающихся умения анализировать, сравнивать, обобщать, устанавливать причинно-следственные связи;</w:t>
      </w:r>
    </w:p>
    <w:p w14:paraId="7F8C6E79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ind w:left="720"/>
      </w:pPr>
      <w:r>
        <w:t>- развивать у обучающихся информационно-коммуникативные компетентности;</w:t>
      </w:r>
    </w:p>
    <w:p w14:paraId="4977201A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ind w:left="720"/>
      </w:pPr>
      <w:r>
        <w:t>- развивать у обучающихся познавательные интересы, интеллектуальные и творческие способности</w:t>
      </w:r>
      <w:r>
        <w:rPr>
          <w:b/>
          <w:bCs/>
        </w:rPr>
        <w:t> </w:t>
      </w:r>
      <w:r>
        <w:t>в процессе</w:t>
      </w:r>
      <w:r>
        <w:rPr>
          <w:b/>
          <w:bCs/>
        </w:rPr>
        <w:t> </w:t>
      </w:r>
      <w:r>
        <w:t>проведения наблюдений за живыми объектами, работы с различными источниками информации.</w:t>
      </w:r>
    </w:p>
    <w:p w14:paraId="7A1760EE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ind w:left="720"/>
      </w:pPr>
      <w:r>
        <w:t>- воспитывать позитивно-ценностное отношение обучающихся к живой природе; стремление иcпользовать приобретенные знания и умения в повседневной жизни</w:t>
      </w:r>
      <w:r>
        <w:rPr>
          <w:b/>
          <w:bCs/>
        </w:rPr>
        <w:t> </w:t>
      </w:r>
      <w:r>
        <w:t>для ухода за домашними животными, заботы о собственном здоровье.</w:t>
      </w:r>
    </w:p>
    <w:p w14:paraId="6DEE8258" w14:textId="77777777" w:rsidR="00577BA0" w:rsidRDefault="00577BA0" w:rsidP="00577BA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Внеурочная деятельность, направленная на обеспечение благополучия обучающихся в пространстве общеобразовательной школы реализуется через  объединения "Совет обучающихся " и "Российское движение детей и молодежи".</w:t>
      </w:r>
    </w:p>
    <w:p w14:paraId="720B5BC8" w14:textId="77777777" w:rsidR="00577BA0" w:rsidRDefault="00577BA0" w:rsidP="00577BA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"Совет обучающихся",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час в неделю.</w:t>
      </w:r>
    </w:p>
    <w:p w14:paraId="38CD0490" w14:textId="77777777" w:rsidR="00577BA0" w:rsidRDefault="00577BA0" w:rsidP="00577B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 формирование у школьников навыков эффективного взаимодействия в команде, развития коммуникативных, лидерских качеств и активной жизненной позиции.</w:t>
      </w:r>
    </w:p>
    <w:p w14:paraId="2C34DA5C" w14:textId="77777777" w:rsidR="00577BA0" w:rsidRDefault="00577BA0" w:rsidP="00577B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A9D14B" w14:textId="77777777" w:rsidR="00577BA0" w:rsidRDefault="00577BA0" w:rsidP="00577BA0">
      <w:pPr>
        <w:shd w:val="clear" w:color="auto" w:fill="FFFFFF"/>
        <w:spacing w:before="30" w:after="3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содействовать формированию лидерских качеств, навыков руководства, психологической и коммуникативной культуры, способности к рефлексии.</w:t>
      </w:r>
    </w:p>
    <w:p w14:paraId="47CEE3DE" w14:textId="77777777" w:rsidR="00577BA0" w:rsidRDefault="00577BA0" w:rsidP="00577BA0">
      <w:pPr>
        <w:shd w:val="clear" w:color="auto" w:fill="FFFFFF"/>
        <w:spacing w:before="30" w:after="3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себе.</w:t>
      </w:r>
    </w:p>
    <w:p w14:paraId="67088946" w14:textId="77777777" w:rsidR="00577BA0" w:rsidRDefault="00577BA0" w:rsidP="00577BA0">
      <w:pPr>
        <w:shd w:val="clear" w:color="auto" w:fill="FFFFFF"/>
        <w:spacing w:before="30" w:after="3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нравственного становления учащихся, мотивации к социально значимой деятельности, активизации ученического самоуправления, создания благоприятного психологического климата, снижения уровня тревожности в детском коллективе.</w:t>
      </w:r>
    </w:p>
    <w:p w14:paraId="4D873A2A" w14:textId="77777777" w:rsidR="00577BA0" w:rsidRDefault="00577BA0" w:rsidP="00577BA0">
      <w:pPr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"Российское движение детей и молодежи",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час в неделю.</w:t>
      </w:r>
    </w:p>
    <w:p w14:paraId="57CF4123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b/>
          <w:color w:val="000000" w:themeColor="text1"/>
        </w:rPr>
        <w:t xml:space="preserve">        Цель:</w:t>
      </w:r>
      <w:r>
        <w:rPr>
          <w:color w:val="000000" w:themeColor="text1"/>
        </w:rPr>
        <w:t xml:space="preserve"> формирование у обучающихся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14:paraId="4502BA6D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        Задачи:</w:t>
      </w:r>
    </w:p>
    <w:p w14:paraId="14B6B1DB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- содействие проведению государственной политики в интересах детей и молодежи;</w:t>
      </w:r>
    </w:p>
    <w:p w14:paraId="3FD1D242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- содействие воспитанию детей, их профессиональной ориентации, организации досуга детей и молодежи;</w:t>
      </w:r>
    </w:p>
    <w:p w14:paraId="6F7C148D" w14:textId="77777777" w:rsidR="00577BA0" w:rsidRDefault="00577BA0" w:rsidP="00577BA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- создание равных возможностей для всестороннего развития и самореализации детей и молодежи.</w:t>
      </w:r>
    </w:p>
    <w:p w14:paraId="062D589E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</w:t>
      </w:r>
    </w:p>
    <w:p w14:paraId="14AD4E63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Для организации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школа располагает спортивным залом со спортивным инвентарем для школьников, спортивными сооружениями, актовым залом, музыкальной техникой, библиотекой, кабинетом технологии, а также кабинетами, оборудованными компьютерной техникой.</w:t>
      </w:r>
    </w:p>
    <w:p w14:paraId="57A4ED27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Курсы внеурочной деятельности могут посещать дети с ограниченными возможностями здоровья.</w:t>
      </w:r>
    </w:p>
    <w:p w14:paraId="6D2ACC0E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Ожидаемые результаты внеурочной деятельности:</w:t>
      </w:r>
    </w:p>
    <w:p w14:paraId="1DE31B97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-развитие индивидуальности каждого ребёнка в процессе самоопределения в системе внеурочной деятельности;</w:t>
      </w:r>
    </w:p>
    <w:p w14:paraId="2CA635EA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7F6F2579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65FDA07F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своему городу, лицею;</w:t>
      </w:r>
    </w:p>
    <w:p w14:paraId="4E03069F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-получение школьником опыта самостоятельного социального действия;</w:t>
      </w:r>
    </w:p>
    <w:p w14:paraId="6521DD79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коммуникативной,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этической,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социальной,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гражданской компетентности школьников;</w:t>
      </w:r>
    </w:p>
    <w:p w14:paraId="5F3A5162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-увеличение числа детей, охваченных организованным досугом;</w:t>
      </w:r>
    </w:p>
    <w:p w14:paraId="5B51020E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-воспитание у детей толерантности, навыков здорового образа жизни;</w:t>
      </w:r>
    </w:p>
    <w:p w14:paraId="4DC8AAAD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264895A7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49A1E33C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Обучающийся получит возможность научиться:</w:t>
      </w:r>
    </w:p>
    <w:p w14:paraId="62975E25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-адекватно использовать речевые средства общения для решения коммуникативных задач;</w:t>
      </w:r>
    </w:p>
    <w:p w14:paraId="64039A1D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-допускать возможности существования у людей различных точек зрения, в том числе не совпадающих с его собственным мнением;</w:t>
      </w:r>
    </w:p>
    <w:p w14:paraId="793C4138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14:paraId="179EF6C2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14:paraId="486D3C3B" w14:textId="77777777" w:rsidR="00577BA0" w:rsidRDefault="00577BA0" w:rsidP="00577BA0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-продуктивно содействовать разрешению конфликтов на основе учёта интересов и позиций всех участников.</w:t>
      </w:r>
    </w:p>
    <w:p w14:paraId="21AC6F6A" w14:textId="77777777" w:rsidR="00577BA0" w:rsidRDefault="00577BA0" w:rsidP="00577B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AF006" w14:textId="77777777" w:rsidR="00577BA0" w:rsidRDefault="00577BA0" w:rsidP="00577BA0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0AC9FFB" w14:textId="77777777" w:rsidR="00577BA0" w:rsidRDefault="00577BA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F16621C" w14:textId="77777777" w:rsidR="00577BA0" w:rsidRDefault="00577BA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352C585" w14:textId="77777777" w:rsidR="00577BA0" w:rsidRDefault="00577BA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DD86442" w14:textId="77777777" w:rsidR="00577BA0" w:rsidRDefault="00577BA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2566CB9" w14:textId="77777777" w:rsidR="00577BA0" w:rsidRDefault="00577BA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3171110" w14:textId="718B26A5" w:rsidR="005E14B1" w:rsidRPr="001E50E3" w:rsidRDefault="005E14B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МБОУ Чулымская СШ им. Героя Советского Союза В.В. Пилипаса</w:t>
      </w:r>
    </w:p>
    <w:p w14:paraId="66F66874" w14:textId="77777777" w:rsidR="00120A7A" w:rsidRPr="001E50E3" w:rsidRDefault="0046685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План внеурочной деятельности ООО на 2023/24</w:t>
      </w:r>
      <w:r w:rsidRPr="001E50E3">
        <w:rPr>
          <w:rFonts w:cstheme="minorHAnsi"/>
          <w:b/>
          <w:bCs/>
          <w:color w:val="000000"/>
          <w:sz w:val="24"/>
          <w:szCs w:val="24"/>
        </w:rPr>
        <w:t> 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176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8"/>
        <w:gridCol w:w="2206"/>
        <w:gridCol w:w="1926"/>
        <w:gridCol w:w="1151"/>
        <w:gridCol w:w="1134"/>
        <w:gridCol w:w="567"/>
        <w:gridCol w:w="567"/>
        <w:gridCol w:w="567"/>
      </w:tblGrid>
      <w:tr w:rsidR="00120A7A" w:rsidRPr="001E50E3" w14:paraId="116C8CDA" w14:textId="77777777" w:rsidTr="00605016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21B96" w14:textId="77777777" w:rsidR="00120A7A" w:rsidRPr="001E50E3" w:rsidRDefault="00466858" w:rsidP="00EF617D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Направление</w:t>
            </w:r>
            <w:r w:rsidR="00ED379C"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 w:rsidR="00ED379C"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FD1E" w14:textId="77777777" w:rsidR="00120A7A" w:rsidRPr="001E50E3" w:rsidRDefault="00466858" w:rsidP="00EF617D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Программа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4783" w14:textId="77777777" w:rsidR="00120A7A" w:rsidRPr="001E50E3" w:rsidRDefault="00466858" w:rsidP="00EF617D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Форма</w:t>
            </w:r>
            <w:r w:rsidR="00ED379C"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организации</w:t>
            </w:r>
            <w:r w:rsidR="00ED379C"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внеурочной</w:t>
            </w:r>
            <w:r w:rsidR="00ED379C"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175F" w14:textId="77777777" w:rsidR="00120A7A" w:rsidRPr="001E50E3" w:rsidRDefault="00466858" w:rsidP="00EF617D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Классы/часы</w:t>
            </w:r>
          </w:p>
        </w:tc>
      </w:tr>
      <w:tr w:rsidR="00D91988" w:rsidRPr="001E50E3" w14:paraId="0917A26D" w14:textId="77777777" w:rsidTr="00605016">
        <w:trPr>
          <w:gridAfter w:val="3"/>
          <w:wAfter w:w="1701" w:type="dxa"/>
        </w:trPr>
        <w:tc>
          <w:tcPr>
            <w:tcW w:w="3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4C0F" w14:textId="77777777" w:rsidR="00D91988" w:rsidRPr="001E50E3" w:rsidRDefault="00D91988" w:rsidP="00EF617D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8C26" w14:textId="77777777" w:rsidR="00D91988" w:rsidRPr="001E50E3" w:rsidRDefault="00D91988" w:rsidP="00EF617D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B908F" w14:textId="77777777" w:rsidR="00D91988" w:rsidRPr="001E50E3" w:rsidRDefault="00D91988" w:rsidP="00EF617D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7013" w14:textId="77777777" w:rsidR="00D91988" w:rsidRPr="001E50E3" w:rsidRDefault="00D91988" w:rsidP="00EF617D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7699" w14:textId="77777777" w:rsidR="00D91988" w:rsidRPr="001E50E3" w:rsidRDefault="00D91988" w:rsidP="00EF617D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6</w:t>
            </w:r>
          </w:p>
        </w:tc>
      </w:tr>
      <w:tr w:rsidR="00D91988" w:rsidRPr="001E50E3" w14:paraId="0B67E99E" w14:textId="77777777" w:rsidTr="00605016">
        <w:trPr>
          <w:gridAfter w:val="3"/>
          <w:wAfter w:w="1701" w:type="dxa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EF714" w14:textId="77777777" w:rsidR="00D91988" w:rsidRPr="001E50E3" w:rsidRDefault="00D91988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9F0B" w14:textId="77777777" w:rsidR="00D91988" w:rsidRPr="001E50E3" w:rsidRDefault="00D91988">
            <w:pPr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color w:val="000000"/>
              </w:rPr>
              <w:t>«Разговоры</w:t>
            </w:r>
            <w:r w:rsidR="00ED379C"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 xml:space="preserve"> о важном»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74E99" w14:textId="77777777" w:rsidR="00D91988" w:rsidRPr="001E50E3" w:rsidRDefault="00D91988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Разговор или беседа с обучающимися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291D" w14:textId="77777777" w:rsidR="00D91988" w:rsidRPr="001E50E3" w:rsidRDefault="00D91988" w:rsidP="00D91988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8F5BC" w14:textId="77777777" w:rsidR="00D91988" w:rsidRPr="001E50E3" w:rsidRDefault="00D91988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D91988" w:rsidRPr="001E50E3" w14:paraId="7A076DCE" w14:textId="77777777" w:rsidTr="00605016">
        <w:trPr>
          <w:gridAfter w:val="3"/>
          <w:wAfter w:w="1701" w:type="dxa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0E58" w14:textId="77777777" w:rsidR="00D91988" w:rsidRPr="001E50E3" w:rsidRDefault="00D91988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5056E" w14:textId="77777777" w:rsidR="00D91988" w:rsidRPr="001E50E3" w:rsidRDefault="00ED37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«</w:t>
            </w:r>
            <w:r w:rsidRPr="001E50E3">
              <w:rPr>
                <w:rFonts w:cstheme="minorHAnsi"/>
                <w:color w:val="000000"/>
                <w:lang w:val="ru-RU"/>
              </w:rPr>
              <w:t>Ф</w:t>
            </w:r>
            <w:r w:rsidRPr="001E50E3">
              <w:rPr>
                <w:rFonts w:cstheme="minorHAnsi"/>
                <w:color w:val="000000"/>
              </w:rPr>
              <w:t>ункциональн</w:t>
            </w:r>
            <w:r w:rsidRPr="001E50E3">
              <w:rPr>
                <w:rFonts w:cstheme="minorHAnsi"/>
                <w:color w:val="000000"/>
                <w:lang w:val="ru-RU"/>
              </w:rPr>
              <w:t xml:space="preserve">ая </w:t>
            </w:r>
            <w:r w:rsidRPr="001E50E3">
              <w:rPr>
                <w:rFonts w:cstheme="minorHAnsi"/>
                <w:color w:val="000000"/>
              </w:rPr>
              <w:t>грамотност</w:t>
            </w:r>
            <w:r w:rsidRPr="001E50E3">
              <w:rPr>
                <w:rFonts w:cstheme="minorHAnsi"/>
                <w:color w:val="000000"/>
                <w:lang w:val="ru-RU"/>
              </w:rPr>
              <w:t>ь</w:t>
            </w:r>
            <w:r w:rsidR="00D91988" w:rsidRPr="001E50E3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E4765" w14:textId="77777777" w:rsidR="00D91988" w:rsidRPr="001E50E3" w:rsidRDefault="00D91988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Метапредметный</w:t>
            </w:r>
            <w:r w:rsidR="00ED379C"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BFE3" w14:textId="77777777" w:rsidR="00D91988" w:rsidRPr="001E50E3" w:rsidRDefault="00D91988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F4B46" w14:textId="77777777" w:rsidR="00D91988" w:rsidRPr="001E50E3" w:rsidRDefault="00D91988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14269C" w:rsidRPr="001E50E3" w14:paraId="3BFE2051" w14:textId="77777777" w:rsidTr="00605016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6C94" w14:textId="77777777" w:rsidR="0014269C" w:rsidRPr="001E50E3" w:rsidRDefault="0014269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1D3E" w14:textId="77777777" w:rsidR="0014269C" w:rsidRPr="001E50E3" w:rsidRDefault="0014269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«Билет в будущее» Россия - Мои горизонты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A532" w14:textId="77777777" w:rsidR="0014269C" w:rsidRPr="001E50E3" w:rsidRDefault="001426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488E" w14:textId="77777777" w:rsidR="0014269C" w:rsidRPr="001E50E3" w:rsidRDefault="0014269C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3DCF" w14:textId="77777777" w:rsidR="0014269C" w:rsidRPr="001E50E3" w:rsidRDefault="0014269C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14269C" w:rsidRPr="001E50E3" w14:paraId="599F2344" w14:textId="77777777" w:rsidTr="00605016">
        <w:trPr>
          <w:gridAfter w:val="3"/>
          <w:wAfter w:w="1701" w:type="dxa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A8F68" w14:textId="77777777" w:rsidR="0014269C" w:rsidRPr="001E50E3" w:rsidRDefault="0014269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434D" w14:textId="77777777" w:rsidR="0014269C" w:rsidRPr="001E50E3" w:rsidRDefault="001426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«Мир</w:t>
            </w:r>
            <w:r w:rsidR="00ED379C"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>профессий»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B57E" w14:textId="77777777" w:rsidR="0014269C" w:rsidRPr="001E50E3" w:rsidRDefault="001426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786B" w14:textId="77777777" w:rsidR="0014269C" w:rsidRPr="001E50E3" w:rsidRDefault="0014269C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6BF4" w14:textId="77777777" w:rsidR="0014269C" w:rsidRPr="001E50E3" w:rsidRDefault="0014269C" w:rsidP="00D91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–</w:t>
            </w:r>
          </w:p>
        </w:tc>
      </w:tr>
      <w:tr w:rsidR="0014269C" w:rsidRPr="001E50E3" w14:paraId="55A5567C" w14:textId="77777777" w:rsidTr="00330A87">
        <w:trPr>
          <w:gridAfter w:val="3"/>
          <w:wAfter w:w="1701" w:type="dxa"/>
          <w:trHeight w:val="320"/>
        </w:trPr>
        <w:tc>
          <w:tcPr>
            <w:tcW w:w="3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8C750" w14:textId="77777777" w:rsidR="0014269C" w:rsidRPr="001E50E3" w:rsidRDefault="0014269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31935" w14:textId="77777777" w:rsidR="0014269C" w:rsidRPr="001E50E3" w:rsidRDefault="0014269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Медиашкола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FB97" w14:textId="77777777" w:rsidR="0014269C" w:rsidRPr="001E50E3" w:rsidRDefault="00D56FA9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Студия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2BAEE" w14:textId="77777777" w:rsidR="0014269C" w:rsidRPr="001E50E3" w:rsidRDefault="0014269C" w:rsidP="00D91988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0597" w14:textId="77777777" w:rsidR="0014269C" w:rsidRPr="001E50E3" w:rsidRDefault="0014269C" w:rsidP="00D91988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</w:tr>
      <w:tr w:rsidR="008027DE" w:rsidRPr="001E50E3" w14:paraId="3D9E22DF" w14:textId="77777777" w:rsidTr="00605016">
        <w:trPr>
          <w:gridAfter w:val="3"/>
          <w:wAfter w:w="1701" w:type="dxa"/>
          <w:trHeight w:val="102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AAB7" w14:textId="77777777" w:rsidR="008027DE" w:rsidRPr="001E50E3" w:rsidRDefault="008027DE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8F5E4" w14:textId="77777777" w:rsidR="008027DE" w:rsidRPr="001E50E3" w:rsidRDefault="008027DE" w:rsidP="007D18C3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Юнармия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E347" w14:textId="77777777" w:rsidR="008027DE" w:rsidRPr="001E50E3" w:rsidRDefault="008027DE" w:rsidP="00E42004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Объедиение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DE27" w14:textId="77777777" w:rsidR="008027DE" w:rsidRPr="003B4604" w:rsidRDefault="008027DE" w:rsidP="00D91988">
            <w:pPr>
              <w:jc w:val="center"/>
              <w:rPr>
                <w:rFonts w:cstheme="minorHAnsi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6352" w14:textId="77777777" w:rsidR="008027DE" w:rsidRPr="003B4604" w:rsidRDefault="008027DE" w:rsidP="00D91988">
            <w:pPr>
              <w:jc w:val="center"/>
              <w:rPr>
                <w:rFonts w:cstheme="minorHAnsi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EF617D" w:rsidRPr="001E50E3" w14:paraId="2DC812E7" w14:textId="77777777" w:rsidTr="00605016">
        <w:trPr>
          <w:gridAfter w:val="3"/>
          <w:wAfter w:w="1701" w:type="dxa"/>
          <w:trHeight w:val="800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C95EE" w14:textId="77777777" w:rsidR="00EF617D" w:rsidRPr="001E50E3" w:rsidRDefault="00EF617D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 направленная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 организационное обеспечение учебной деятельности</w:t>
            </w: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br/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D242" w14:textId="77777777" w:rsidR="00EF617D" w:rsidRPr="001E50E3" w:rsidRDefault="00EF617D" w:rsidP="001426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«Проектно-исследовательская деятельность»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EFF1F" w14:textId="77777777" w:rsidR="00EF617D" w:rsidRPr="001E50E3" w:rsidRDefault="00EF617D" w:rsidP="0014269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 xml:space="preserve">Курс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3D9A" w14:textId="77777777" w:rsidR="00EF617D" w:rsidRPr="001E50E3" w:rsidRDefault="000665AB" w:rsidP="001426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01CF" w14:textId="77777777" w:rsidR="00EF617D" w:rsidRPr="001E50E3" w:rsidRDefault="00EF617D" w:rsidP="001426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EF617D" w:rsidRPr="001E50E3" w14:paraId="0ADAF06E" w14:textId="77777777" w:rsidTr="00605016">
        <w:trPr>
          <w:gridAfter w:val="3"/>
          <w:wAfter w:w="1701" w:type="dxa"/>
          <w:trHeight w:val="246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044D" w14:textId="77777777" w:rsidR="00EF617D" w:rsidRPr="001E50E3" w:rsidRDefault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FCC1" w14:textId="77777777" w:rsidR="00EF617D" w:rsidRPr="001E50E3" w:rsidRDefault="00EF617D" w:rsidP="0014269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«Занимательная Биология»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4387B" w14:textId="77777777" w:rsidR="00EF617D" w:rsidRPr="001E50E3" w:rsidRDefault="00EF617D" w:rsidP="0014269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7B48" w14:textId="77777777" w:rsidR="00EF617D" w:rsidRPr="001E50E3" w:rsidRDefault="00EF617D" w:rsidP="0014269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66A0" w14:textId="77777777" w:rsidR="00EF617D" w:rsidRPr="001E50E3" w:rsidRDefault="00EF617D" w:rsidP="0014269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</w:tr>
      <w:tr w:rsidR="00605016" w:rsidRPr="001E50E3" w14:paraId="213660BA" w14:textId="77777777" w:rsidTr="00605016">
        <w:trPr>
          <w:trHeight w:val="246"/>
        </w:trPr>
        <w:tc>
          <w:tcPr>
            <w:tcW w:w="364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65972" w14:textId="77777777" w:rsidR="00605016" w:rsidRPr="001E50E3" w:rsidRDefault="00605016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27B6" w14:textId="77777777" w:rsidR="00605016" w:rsidRPr="003B4604" w:rsidRDefault="00605016" w:rsidP="00D136EB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"Памятные места моего края"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148F" w14:textId="77777777" w:rsidR="00605016" w:rsidRPr="003B4604" w:rsidRDefault="000665AB" w:rsidP="00D136EB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38891" w14:textId="77777777" w:rsidR="00605016" w:rsidRPr="003B4604" w:rsidRDefault="000665AB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B129F" w14:textId="77777777" w:rsidR="00605016" w:rsidRPr="003B4604" w:rsidRDefault="00605016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1A361FA0" w14:textId="77777777" w:rsidR="00605016" w:rsidRPr="005446B8" w:rsidRDefault="00605016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9680A01" w14:textId="77777777" w:rsidR="00605016" w:rsidRPr="003B4604" w:rsidRDefault="00605016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175489C7" w14:textId="77777777" w:rsidR="00605016" w:rsidRPr="003B4604" w:rsidRDefault="00605016" w:rsidP="00D136EB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605016" w:rsidRPr="001E50E3" w14:paraId="2F786CF9" w14:textId="77777777" w:rsidTr="00605016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97359" w14:textId="77777777" w:rsidR="00605016" w:rsidRPr="001E50E3" w:rsidRDefault="00605016" w:rsidP="008027DE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направленная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AE483" w14:textId="77777777" w:rsidR="00605016" w:rsidRPr="003645E9" w:rsidRDefault="00605016" w:rsidP="008027D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Участие в школьных, районных мероприятиях и конкурсах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64DD" w14:textId="77777777" w:rsidR="00605016" w:rsidRPr="003B4604" w:rsidRDefault="00605016" w:rsidP="008027DE">
            <w:pPr>
              <w:jc w:val="center"/>
              <w:rPr>
                <w:rFonts w:cstheme="minorHAnsi"/>
                <w:szCs w:val="2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1BA5" w14:textId="77777777" w:rsidR="00605016" w:rsidRPr="003B4604" w:rsidRDefault="00605016" w:rsidP="008027DE">
            <w:pPr>
              <w:jc w:val="center"/>
              <w:rPr>
                <w:rFonts w:cstheme="minorHAnsi"/>
                <w:szCs w:val="2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605016" w:rsidRPr="001E50E3" w14:paraId="33C542C9" w14:textId="77777777" w:rsidTr="00605016">
        <w:trPr>
          <w:gridAfter w:val="3"/>
          <w:wAfter w:w="1701" w:type="dxa"/>
          <w:trHeight w:val="904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52BE" w14:textId="77777777" w:rsidR="00605016" w:rsidRPr="001E50E3" w:rsidRDefault="00605016" w:rsidP="008027DE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80509" w14:textId="77777777" w:rsidR="00605016" w:rsidRDefault="000665AB" w:rsidP="0093182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</w:t>
            </w:r>
            <w:r w:rsidR="00605016">
              <w:rPr>
                <w:rFonts w:cstheme="minorHAnsi"/>
                <w:color w:val="000000"/>
                <w:lang w:val="ru-RU"/>
              </w:rPr>
              <w:t>Российское движение детей и молодежи"  (РДДМ)</w:t>
            </w:r>
          </w:p>
          <w:p w14:paraId="5C160515" w14:textId="77777777" w:rsidR="00605016" w:rsidRPr="003645E9" w:rsidRDefault="00605016" w:rsidP="0093182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(участие в акциях, конкурсах)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D629" w14:textId="77777777" w:rsidR="00605016" w:rsidRPr="003B4604" w:rsidRDefault="00605016" w:rsidP="008027DE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D370" w14:textId="77777777" w:rsidR="00605016" w:rsidRPr="003B4604" w:rsidRDefault="00605016" w:rsidP="008027DE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605016" w:rsidRPr="001E50E3" w14:paraId="0CCEEFB5" w14:textId="77777777" w:rsidTr="00605016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FDD5B" w14:textId="77777777" w:rsidR="00605016" w:rsidRPr="001E50E3" w:rsidRDefault="00605016" w:rsidP="008027DE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Недельный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объем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B8B5" w14:textId="77777777" w:rsidR="00605016" w:rsidRPr="001E50E3" w:rsidRDefault="000665AB" w:rsidP="00B96B5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F0FD" w14:textId="77777777" w:rsidR="00605016" w:rsidRPr="001E50E3" w:rsidRDefault="00605016" w:rsidP="00B96B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</w:tr>
      <w:tr w:rsidR="00605016" w:rsidRPr="001E50E3" w14:paraId="4B710064" w14:textId="77777777" w:rsidTr="00605016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EA567" w14:textId="77777777" w:rsidR="00605016" w:rsidRPr="001E50E3" w:rsidRDefault="00605016" w:rsidP="008027D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Объем внеурочной деятельности за год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5888" w14:textId="77777777" w:rsidR="00605016" w:rsidRPr="001E50E3" w:rsidRDefault="000665AB" w:rsidP="00B96B5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272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1379" w14:textId="77777777" w:rsidR="00605016" w:rsidRPr="001E50E3" w:rsidRDefault="00605016" w:rsidP="00B96B5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605016" w:rsidRPr="001E50E3" w14:paraId="72019D75" w14:textId="77777777" w:rsidTr="00605016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8EAD9" w14:textId="77777777" w:rsidR="00605016" w:rsidRPr="001E50E3" w:rsidRDefault="00605016" w:rsidP="008027DE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Общий</w:t>
            </w:r>
            <w:r w:rsidR="00330A87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объем</w:t>
            </w:r>
            <w:r w:rsidR="00330A87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 w:rsidR="00330A87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65D99" w14:textId="77777777" w:rsidR="00605016" w:rsidRPr="001E50E3" w:rsidRDefault="00605016" w:rsidP="00B96B5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t>6</w:t>
            </w:r>
            <w:r w:rsidR="000665AB">
              <w:rPr>
                <w:rFonts w:cstheme="minorHAnsi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</w:tbl>
    <w:p w14:paraId="43027A67" w14:textId="77777777" w:rsidR="00931821" w:rsidRDefault="00931821" w:rsidP="00EF617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11EA6A5" w14:textId="77777777" w:rsidR="0088733B" w:rsidRPr="001E50E3" w:rsidRDefault="0088733B" w:rsidP="0088733B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МБОУ Чулымская СШ им. Героя Советского Союза В.В. Пилипаса</w:t>
      </w:r>
    </w:p>
    <w:p w14:paraId="1FEBF0FE" w14:textId="77777777" w:rsidR="0088733B" w:rsidRPr="001E50E3" w:rsidRDefault="0088733B" w:rsidP="0088733B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План внеурочной деятельности ООО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для детей ОВЗ 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на 2023/24</w:t>
      </w:r>
      <w:r w:rsidRPr="001E50E3">
        <w:rPr>
          <w:rFonts w:cstheme="minorHAnsi"/>
          <w:b/>
          <w:bCs/>
          <w:color w:val="000000"/>
          <w:sz w:val="24"/>
          <w:szCs w:val="24"/>
        </w:rPr>
        <w:t> 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176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8"/>
        <w:gridCol w:w="2206"/>
        <w:gridCol w:w="1926"/>
        <w:gridCol w:w="1151"/>
        <w:gridCol w:w="1134"/>
        <w:gridCol w:w="567"/>
        <w:gridCol w:w="567"/>
        <w:gridCol w:w="567"/>
      </w:tblGrid>
      <w:tr w:rsidR="0088733B" w:rsidRPr="001E50E3" w14:paraId="4B91E92B" w14:textId="77777777" w:rsidTr="004415EC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0D13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Направление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772B5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Программа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7DAB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Форма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организации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9E2E3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Классы/часы</w:t>
            </w:r>
          </w:p>
        </w:tc>
      </w:tr>
      <w:tr w:rsidR="0088733B" w:rsidRPr="001E50E3" w14:paraId="30FA08AA" w14:textId="77777777" w:rsidTr="004415EC">
        <w:trPr>
          <w:gridAfter w:val="3"/>
          <w:wAfter w:w="1701" w:type="dxa"/>
        </w:trPr>
        <w:tc>
          <w:tcPr>
            <w:tcW w:w="3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F422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8A34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BC2B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D77D7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521D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6</w:t>
            </w:r>
          </w:p>
        </w:tc>
      </w:tr>
      <w:tr w:rsidR="0088733B" w:rsidRPr="001E50E3" w14:paraId="0F4D064B" w14:textId="77777777" w:rsidTr="004415EC">
        <w:trPr>
          <w:gridAfter w:val="3"/>
          <w:wAfter w:w="1701" w:type="dxa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2B6B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4A31" w14:textId="77777777" w:rsidR="0088733B" w:rsidRPr="001E50E3" w:rsidRDefault="0088733B" w:rsidP="004415EC">
            <w:pPr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color w:val="000000"/>
              </w:rPr>
              <w:t>«Разговоры</w:t>
            </w:r>
            <w:r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 xml:space="preserve"> о важном»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3F4A0" w14:textId="77777777" w:rsidR="0088733B" w:rsidRPr="001E50E3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Разговор или беседа с обучающимися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58CC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4634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88733B" w:rsidRPr="001E50E3" w14:paraId="394432DE" w14:textId="77777777" w:rsidTr="004415EC">
        <w:trPr>
          <w:gridAfter w:val="3"/>
          <w:wAfter w:w="1701" w:type="dxa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3714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A6D9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«</w:t>
            </w:r>
            <w:r w:rsidRPr="001E50E3">
              <w:rPr>
                <w:rFonts w:cstheme="minorHAnsi"/>
                <w:color w:val="000000"/>
                <w:lang w:val="ru-RU"/>
              </w:rPr>
              <w:t>Ф</w:t>
            </w:r>
            <w:r w:rsidRPr="001E50E3">
              <w:rPr>
                <w:rFonts w:cstheme="minorHAnsi"/>
                <w:color w:val="000000"/>
              </w:rPr>
              <w:t>ункциональн</w:t>
            </w:r>
            <w:r w:rsidRPr="001E50E3">
              <w:rPr>
                <w:rFonts w:cstheme="minorHAnsi"/>
                <w:color w:val="000000"/>
                <w:lang w:val="ru-RU"/>
              </w:rPr>
              <w:t xml:space="preserve">ая </w:t>
            </w:r>
            <w:r w:rsidRPr="001E50E3">
              <w:rPr>
                <w:rFonts w:cstheme="minorHAnsi"/>
                <w:color w:val="000000"/>
              </w:rPr>
              <w:t>грамотност</w:t>
            </w:r>
            <w:r w:rsidRPr="001E50E3">
              <w:rPr>
                <w:rFonts w:cstheme="minorHAnsi"/>
                <w:color w:val="000000"/>
                <w:lang w:val="ru-RU"/>
              </w:rPr>
              <w:t>ь</w:t>
            </w:r>
            <w:r w:rsidRPr="001E50E3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5AF97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Метапредметный</w:t>
            </w:r>
            <w:r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2F1E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23DA8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88733B" w:rsidRPr="001E50E3" w14:paraId="7879EB33" w14:textId="77777777" w:rsidTr="004415EC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04A84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75196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«Билет в будущее» Россия - Мои горизонты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EB11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C385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7EB6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88733B" w:rsidRPr="001E50E3" w14:paraId="1720EC5B" w14:textId="77777777" w:rsidTr="004415EC">
        <w:trPr>
          <w:gridAfter w:val="3"/>
          <w:wAfter w:w="1701" w:type="dxa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F0B2" w14:textId="77777777" w:rsidR="0088733B" w:rsidRPr="001E50E3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ECF87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«Мир</w:t>
            </w:r>
            <w:r w:rsidRPr="001E50E3">
              <w:rPr>
                <w:rFonts w:cstheme="minorHAnsi"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color w:val="000000"/>
              </w:rPr>
              <w:t>профессий»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C596A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1C95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8819B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–</w:t>
            </w:r>
          </w:p>
        </w:tc>
      </w:tr>
      <w:tr w:rsidR="0088733B" w:rsidRPr="001E50E3" w14:paraId="7D876B11" w14:textId="77777777" w:rsidTr="004415EC">
        <w:trPr>
          <w:gridAfter w:val="3"/>
          <w:wAfter w:w="1701" w:type="dxa"/>
          <w:trHeight w:val="320"/>
        </w:trPr>
        <w:tc>
          <w:tcPr>
            <w:tcW w:w="3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818C0" w14:textId="77777777" w:rsidR="0088733B" w:rsidRPr="001E50E3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A78B5" w14:textId="77777777" w:rsidR="0088733B" w:rsidRPr="001E50E3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Медиашкола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945E" w14:textId="77777777" w:rsidR="0088733B" w:rsidRPr="001E50E3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Студия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9A11B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632B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</w:tr>
      <w:tr w:rsidR="0088733B" w:rsidRPr="001E50E3" w14:paraId="484C53C3" w14:textId="77777777" w:rsidTr="004415EC">
        <w:trPr>
          <w:gridAfter w:val="3"/>
          <w:wAfter w:w="1701" w:type="dxa"/>
          <w:trHeight w:val="102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37485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EA36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Юнармия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ACF91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Объедиение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BF20" w14:textId="77777777" w:rsidR="0088733B" w:rsidRPr="003B4604" w:rsidRDefault="0088733B" w:rsidP="004415EC">
            <w:pPr>
              <w:jc w:val="center"/>
              <w:rPr>
                <w:rFonts w:cstheme="minorHAnsi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F31C" w14:textId="77777777" w:rsidR="0088733B" w:rsidRPr="003B4604" w:rsidRDefault="0088733B" w:rsidP="004415EC">
            <w:pPr>
              <w:jc w:val="center"/>
              <w:rPr>
                <w:rFonts w:cstheme="minorHAnsi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88733B" w:rsidRPr="001E50E3" w14:paraId="12181516" w14:textId="77777777" w:rsidTr="004415EC">
        <w:trPr>
          <w:gridAfter w:val="3"/>
          <w:wAfter w:w="1701" w:type="dxa"/>
          <w:trHeight w:val="800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2A78" w14:textId="77777777" w:rsidR="0088733B" w:rsidRPr="001E50E3" w:rsidRDefault="0088733B" w:rsidP="004415EC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 направленная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 организационное обеспечение учебной деятельности</w:t>
            </w: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br/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81423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«Проектно-исследовательская деятельность»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54B1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 xml:space="preserve">Курс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2B2D6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9FD8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color w:val="000000"/>
              </w:rPr>
              <w:t>1</w:t>
            </w:r>
          </w:p>
        </w:tc>
      </w:tr>
      <w:tr w:rsidR="0088733B" w:rsidRPr="001E50E3" w14:paraId="5447F83E" w14:textId="77777777" w:rsidTr="004415EC">
        <w:trPr>
          <w:gridAfter w:val="3"/>
          <w:wAfter w:w="1701" w:type="dxa"/>
          <w:trHeight w:val="246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AAE2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7B49" w14:textId="77777777" w:rsidR="0088733B" w:rsidRPr="001E50E3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«Занимательная Биология»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3A1E5" w14:textId="77777777" w:rsidR="0088733B" w:rsidRPr="001E50E3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6AA20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988F5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1E50E3">
              <w:rPr>
                <w:rFonts w:cstheme="minorHAnsi"/>
                <w:color w:val="000000"/>
                <w:lang w:val="ru-RU"/>
              </w:rPr>
              <w:t>1</w:t>
            </w:r>
          </w:p>
        </w:tc>
      </w:tr>
      <w:tr w:rsidR="0088733B" w:rsidRPr="001E50E3" w14:paraId="524E9C82" w14:textId="77777777" w:rsidTr="004415EC">
        <w:trPr>
          <w:trHeight w:val="246"/>
        </w:trPr>
        <w:tc>
          <w:tcPr>
            <w:tcW w:w="364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B492C" w14:textId="77777777" w:rsidR="0088733B" w:rsidRPr="001E50E3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31758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"Памятные места моего края"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5632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A416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DDB8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709BD440" w14:textId="77777777" w:rsidR="0088733B" w:rsidRPr="005446B8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2A978F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6E05099C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1E50E3" w14:paraId="238F08D1" w14:textId="77777777" w:rsidTr="004415EC">
        <w:trPr>
          <w:gridAfter w:val="3"/>
          <w:wAfter w:w="1701" w:type="dxa"/>
        </w:trPr>
        <w:tc>
          <w:tcPr>
            <w:tcW w:w="3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7045D" w14:textId="77777777" w:rsidR="0088733B" w:rsidRPr="001E50E3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направленная</w:t>
            </w:r>
            <w:r w:rsidRPr="001E50E3">
              <w:rPr>
                <w:rFonts w:cstheme="minorHAnsi"/>
                <w:b/>
                <w:bCs/>
                <w:color w:val="000000"/>
              </w:rPr>
              <w:t> </w:t>
            </w: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F3528" w14:textId="77777777" w:rsidR="0088733B" w:rsidRPr="003645E9" w:rsidRDefault="0088733B" w:rsidP="004415E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B4604">
              <w:rPr>
                <w:rFonts w:cstheme="minorHAnsi"/>
                <w:szCs w:val="20"/>
                <w:lang w:val="ru-RU"/>
              </w:rPr>
              <w:t>Участие в школьных, районных мероприятиях и конкурсах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72369" w14:textId="77777777" w:rsidR="0088733B" w:rsidRPr="003B4604" w:rsidRDefault="0088733B" w:rsidP="004415EC">
            <w:pPr>
              <w:jc w:val="center"/>
              <w:rPr>
                <w:rFonts w:cstheme="minorHAnsi"/>
                <w:szCs w:val="2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651DA" w14:textId="77777777" w:rsidR="0088733B" w:rsidRPr="003B4604" w:rsidRDefault="0088733B" w:rsidP="004415EC">
            <w:pPr>
              <w:jc w:val="center"/>
              <w:rPr>
                <w:rFonts w:cstheme="minorHAnsi"/>
                <w:szCs w:val="2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88733B" w:rsidRPr="001E50E3" w14:paraId="1370B6C0" w14:textId="77777777" w:rsidTr="004415EC">
        <w:trPr>
          <w:gridAfter w:val="3"/>
          <w:wAfter w:w="1701" w:type="dxa"/>
          <w:trHeight w:val="904"/>
        </w:trPr>
        <w:tc>
          <w:tcPr>
            <w:tcW w:w="36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1EDB4" w14:textId="77777777" w:rsidR="0088733B" w:rsidRPr="001E50E3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D992" w14:textId="77777777" w:rsidR="0088733B" w:rsidRDefault="0088733B" w:rsidP="004415E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"Российское движение детей и молодежи"  (РДДМ)</w:t>
            </w:r>
          </w:p>
          <w:p w14:paraId="775FA54E" w14:textId="77777777" w:rsidR="0088733B" w:rsidRPr="003645E9" w:rsidRDefault="0088733B" w:rsidP="004415E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(участие в акциях, конкурсах)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59780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CE36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szCs w:val="20"/>
                <w:lang w:val="ru-RU"/>
              </w:rPr>
              <w:t>1</w:t>
            </w:r>
          </w:p>
        </w:tc>
      </w:tr>
      <w:tr w:rsidR="0088733B" w:rsidRPr="001E50E3" w14:paraId="3AAB9CEF" w14:textId="77777777" w:rsidTr="004415EC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FA203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Недельный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объем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74B1E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9ABAB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</w:tr>
      <w:tr w:rsidR="0088733B" w:rsidRPr="001E50E3" w14:paraId="1A03C018" w14:textId="77777777" w:rsidTr="004415EC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402F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Объем внеурочной деятельности за год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B303A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272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60327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88733B" w:rsidRPr="001E50E3" w14:paraId="09767083" w14:textId="77777777" w:rsidTr="004415EC">
        <w:trPr>
          <w:gridAfter w:val="3"/>
          <w:wAfter w:w="1701" w:type="dxa"/>
        </w:trPr>
        <w:tc>
          <w:tcPr>
            <w:tcW w:w="7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D12CA" w14:textId="77777777" w:rsidR="0088733B" w:rsidRPr="001E50E3" w:rsidRDefault="0088733B" w:rsidP="004415EC">
            <w:pPr>
              <w:rPr>
                <w:rFonts w:cstheme="minorHAnsi"/>
                <w:sz w:val="20"/>
                <w:szCs w:val="2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Общий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объем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A074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</w:tbl>
    <w:p w14:paraId="1FC71A6C" w14:textId="77777777" w:rsidR="0088733B" w:rsidRDefault="0088733B" w:rsidP="0088733B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44D69FE" w14:textId="77777777" w:rsidR="00EF617D" w:rsidRPr="001E50E3" w:rsidRDefault="00EF617D" w:rsidP="00EF617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МБОУ Чулымская СШ им. Героя Советского Союза В.В. Пилипаса</w:t>
      </w:r>
    </w:p>
    <w:p w14:paraId="18E7F710" w14:textId="77777777" w:rsidR="00EF617D" w:rsidRPr="001E50E3" w:rsidRDefault="00EF617D" w:rsidP="00EF617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План внеурочной деятельности ООО на 2023/24</w:t>
      </w:r>
      <w:r w:rsidRPr="001E50E3">
        <w:rPr>
          <w:rFonts w:cstheme="minorHAnsi"/>
          <w:b/>
          <w:bCs/>
          <w:color w:val="000000"/>
          <w:sz w:val="24"/>
          <w:szCs w:val="24"/>
        </w:rPr>
        <w:t> 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0"/>
        <w:gridCol w:w="2448"/>
        <w:gridCol w:w="1418"/>
        <w:gridCol w:w="567"/>
        <w:gridCol w:w="567"/>
        <w:gridCol w:w="567"/>
        <w:gridCol w:w="567"/>
        <w:gridCol w:w="567"/>
      </w:tblGrid>
      <w:tr w:rsidR="00EF617D" w:rsidRPr="001E50E3" w14:paraId="31C759E3" w14:textId="77777777" w:rsidTr="003B4604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E6B9" w14:textId="77777777" w:rsidR="00EF617D" w:rsidRPr="001E50E3" w:rsidRDefault="00EF617D" w:rsidP="00B00AEE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Направление</w:t>
            </w:r>
            <w:r w:rsidR="0060501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 w:rsidR="0060501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0CBE" w14:textId="77777777" w:rsidR="00EF617D" w:rsidRPr="001E50E3" w:rsidRDefault="00EF617D" w:rsidP="00B00AEE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A9E14" w14:textId="77777777" w:rsidR="00EF617D" w:rsidRPr="001E50E3" w:rsidRDefault="00EF617D" w:rsidP="00B00AEE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Форма</w:t>
            </w:r>
            <w:r w:rsidR="003B4604"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организации</w:t>
            </w:r>
            <w:r w:rsidR="003B4604"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внеурочной</w:t>
            </w:r>
            <w:r w:rsidR="003B4604"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деятельности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F42ED" w14:textId="77777777" w:rsidR="00EF617D" w:rsidRPr="001E50E3" w:rsidRDefault="00EF617D" w:rsidP="00B00AE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Классы/часы</w:t>
            </w:r>
          </w:p>
        </w:tc>
      </w:tr>
      <w:tr w:rsidR="00EF617D" w:rsidRPr="001E50E3" w14:paraId="2853490B" w14:textId="77777777" w:rsidTr="00605016"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207F" w14:textId="77777777" w:rsidR="00EF617D" w:rsidRPr="001E50E3" w:rsidRDefault="00EF617D" w:rsidP="00B00AEE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8979" w14:textId="77777777" w:rsidR="00EF617D" w:rsidRPr="001E50E3" w:rsidRDefault="00EF617D" w:rsidP="00B00AEE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9890" w14:textId="77777777" w:rsidR="00EF617D" w:rsidRPr="001E50E3" w:rsidRDefault="00EF617D" w:rsidP="00B00AEE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893B" w14:textId="77777777" w:rsidR="00EF617D" w:rsidRPr="001E50E3" w:rsidRDefault="00EF617D" w:rsidP="00B00AEE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F69C2" w14:textId="77777777" w:rsidR="00EF617D" w:rsidRPr="001E50E3" w:rsidRDefault="00EF617D" w:rsidP="00B00AEE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22B2" w14:textId="77777777" w:rsidR="00EF617D" w:rsidRPr="001E50E3" w:rsidRDefault="00EF617D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0417" w14:textId="77777777" w:rsidR="00EF617D" w:rsidRPr="001E50E3" w:rsidRDefault="00EF617D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E942" w14:textId="77777777" w:rsidR="00EF617D" w:rsidRPr="001E50E3" w:rsidRDefault="00EF617D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9</w:t>
            </w:r>
          </w:p>
        </w:tc>
      </w:tr>
      <w:tr w:rsidR="00EF617D" w:rsidRPr="003B4604" w14:paraId="16E1E930" w14:textId="77777777" w:rsidTr="00605016"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EA17" w14:textId="77777777" w:rsidR="00EF617D" w:rsidRPr="003B4604" w:rsidRDefault="00EF617D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22596" w14:textId="77777777" w:rsidR="00EF617D" w:rsidRPr="003B4604" w:rsidRDefault="00EF617D" w:rsidP="00EF617D">
            <w:pPr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ABEF" w14:textId="77777777" w:rsidR="00EF617D" w:rsidRPr="003B4604" w:rsidRDefault="00EF617D" w:rsidP="00EF617D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Разговор или беседа с обучающимися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8AB65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04AD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4985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6A00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0776A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4FA7F76D" w14:textId="77777777" w:rsidTr="00605016"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9B72" w14:textId="77777777" w:rsidR="00EF617D" w:rsidRPr="003B4604" w:rsidRDefault="00EF617D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496A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«Основы</w:t>
            </w:r>
            <w:r w:rsidR="00605016"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функциональной</w:t>
            </w:r>
            <w:r w:rsidR="00605016"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6203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Метапредметный</w:t>
            </w:r>
            <w:r w:rsidR="00605016"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50CB1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4C907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0EC81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DFE55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EB41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495827E6" w14:textId="77777777" w:rsidTr="00605016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BF021" w14:textId="77777777" w:rsidR="00EF617D" w:rsidRPr="003B4604" w:rsidRDefault="00EF617D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81288" w14:textId="77777777" w:rsidR="00EF617D" w:rsidRPr="003B4604" w:rsidRDefault="00EF617D" w:rsidP="00EF617D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«Билет в будущее» Россия - Мои горизонты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BBEA6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DEF0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87F5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BC10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879B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01E53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5CF4F0C2" w14:textId="77777777" w:rsidTr="00605016"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F82E9" w14:textId="77777777" w:rsidR="00EF617D" w:rsidRPr="003B4604" w:rsidRDefault="00EF617D" w:rsidP="00EF617D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151D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«Мир</w:t>
            </w:r>
            <w:r w:rsidR="00605016"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профессий»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CC5AA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D336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B143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0784" w14:textId="77777777" w:rsidR="00EF617D" w:rsidRPr="003B4604" w:rsidRDefault="009353D6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4B4A" w14:textId="77777777" w:rsidR="00EF617D" w:rsidRPr="003B4604" w:rsidRDefault="009353D6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24C7" w14:textId="77777777" w:rsidR="00EF617D" w:rsidRPr="003B4604" w:rsidRDefault="009353D6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</w:tr>
      <w:tr w:rsidR="00EF617D" w:rsidRPr="003B4604" w14:paraId="1570899A" w14:textId="77777777" w:rsidTr="00605016">
        <w:tc>
          <w:tcPr>
            <w:tcW w:w="3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3617" w14:textId="77777777" w:rsidR="00EF617D" w:rsidRPr="003B4604" w:rsidRDefault="00EF617D" w:rsidP="00EF617D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F49D" w14:textId="77777777" w:rsidR="00EF617D" w:rsidRPr="003B4604" w:rsidRDefault="00EF617D" w:rsidP="00EF617D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Медиашкола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CDFDC" w14:textId="77777777" w:rsidR="00EF617D" w:rsidRPr="003B4604" w:rsidRDefault="00EF617D" w:rsidP="00EF617D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Студия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D6F0" w14:textId="77777777" w:rsidR="00EF617D" w:rsidRPr="003B4604" w:rsidRDefault="003B4604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6AC2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8FD0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D170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E9C58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407A4825" w14:textId="77777777" w:rsidTr="00605016">
        <w:trPr>
          <w:trHeight w:val="1020"/>
        </w:trPr>
        <w:tc>
          <w:tcPr>
            <w:tcW w:w="3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A42D" w14:textId="77777777" w:rsidR="00EF617D" w:rsidRPr="003B4604" w:rsidRDefault="00EF617D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13E8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Юнармия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6A903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Объедиение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EAA23" w14:textId="77777777" w:rsidR="00EF617D" w:rsidRPr="003B4604" w:rsidRDefault="00EF617D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D695" w14:textId="77777777" w:rsidR="00EF617D" w:rsidRPr="003B4604" w:rsidRDefault="00EF617D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1F21C" w14:textId="77777777" w:rsidR="00EF617D" w:rsidRPr="003B4604" w:rsidRDefault="00EF617D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1028" w14:textId="77777777" w:rsidR="00EF617D" w:rsidRPr="003B4604" w:rsidRDefault="00EF617D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2D5A1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13E65310" w14:textId="77777777" w:rsidTr="00605016">
        <w:trPr>
          <w:trHeight w:val="800"/>
        </w:trPr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E984C" w14:textId="77777777" w:rsidR="00EF617D" w:rsidRPr="003B4604" w:rsidRDefault="00EF617D" w:rsidP="00EF617D">
            <w:pPr>
              <w:rPr>
                <w:rFonts w:cstheme="minorHAnsi"/>
                <w:b/>
                <w:bCs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 направленная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 организационное обеспечение учебной деятельности</w:t>
            </w:r>
            <w:r w:rsidRPr="003B4604">
              <w:rPr>
                <w:rFonts w:cstheme="minorHAnsi"/>
                <w:b/>
                <w:bCs/>
                <w:lang w:val="ru-RU"/>
              </w:rPr>
              <w:br/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561D1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«Проектно-исследовательская деятельность»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67056" w14:textId="77777777" w:rsidR="00EF617D" w:rsidRPr="003B4604" w:rsidRDefault="00EF617D" w:rsidP="00EF617D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 xml:space="preserve">Курс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04BD0" w14:textId="77777777" w:rsidR="00EF617D" w:rsidRPr="003B4604" w:rsidRDefault="003B4604" w:rsidP="00EF6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49B8" w14:textId="77777777" w:rsidR="00EF617D" w:rsidRPr="003B4604" w:rsidRDefault="00EF617D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E0BE9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AAFB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4802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EF617D" w:rsidRPr="003B4604" w14:paraId="285B6D3E" w14:textId="77777777" w:rsidTr="00605016">
        <w:trPr>
          <w:trHeight w:val="246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5A98" w14:textId="77777777" w:rsidR="00EF617D" w:rsidRPr="003B4604" w:rsidRDefault="00EF617D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1B29" w14:textId="77777777" w:rsidR="00EF617D" w:rsidRPr="003B4604" w:rsidRDefault="00EF617D" w:rsidP="00EF617D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«Занимательная Биология»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3D898" w14:textId="77777777" w:rsidR="00EF617D" w:rsidRPr="003B4604" w:rsidRDefault="00EF617D" w:rsidP="00EF617D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4437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DBB5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B6D8A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4F95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7B1C3" w14:textId="77777777" w:rsidR="00EF617D" w:rsidRPr="003B4604" w:rsidRDefault="00EF617D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931821" w:rsidRPr="003B4604" w14:paraId="1AECEEB0" w14:textId="77777777" w:rsidTr="00605016">
        <w:trPr>
          <w:trHeight w:val="246"/>
        </w:trPr>
        <w:tc>
          <w:tcPr>
            <w:tcW w:w="379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AB079" w14:textId="77777777" w:rsidR="00931821" w:rsidRPr="003B4604" w:rsidRDefault="00931821" w:rsidP="00EF617D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100B4" w14:textId="77777777" w:rsidR="00931821" w:rsidRPr="003B4604" w:rsidRDefault="00931821" w:rsidP="00EF617D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"Памятные места моего края"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4BEB3" w14:textId="77777777" w:rsidR="00931821" w:rsidRPr="003B4604" w:rsidRDefault="00931821" w:rsidP="00EF617D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4B38B" w14:textId="77777777" w:rsidR="00931821" w:rsidRPr="003B4604" w:rsidRDefault="00605016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89F28" w14:textId="77777777" w:rsidR="00931821" w:rsidRPr="003B4604" w:rsidRDefault="00931821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E9C32" w14:textId="77777777" w:rsidR="00931821" w:rsidRPr="003B4604" w:rsidRDefault="00931821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AFBC3" w14:textId="77777777" w:rsidR="00931821" w:rsidRPr="003B4604" w:rsidRDefault="00931821" w:rsidP="00D136EB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3A42" w14:textId="77777777" w:rsidR="00931821" w:rsidRPr="003B4604" w:rsidRDefault="00931821" w:rsidP="00D136EB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931821" w:rsidRPr="003B4604" w14:paraId="3B8C507F" w14:textId="77777777" w:rsidTr="00605016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A165" w14:textId="77777777" w:rsidR="00931821" w:rsidRPr="003B4604" w:rsidRDefault="00931821" w:rsidP="00EF617D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направленная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4FCB" w14:textId="77777777" w:rsidR="00931821" w:rsidRPr="000665AB" w:rsidRDefault="00931821" w:rsidP="00931821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Участие в школьных, районных мероприятиях и конкурсах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101D" w14:textId="77777777" w:rsidR="00931821" w:rsidRPr="003B4604" w:rsidRDefault="00931821" w:rsidP="00D136EB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DFB8F" w14:textId="77777777" w:rsidR="00931821" w:rsidRPr="003B4604" w:rsidRDefault="00931821" w:rsidP="00EF617D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5A52" w14:textId="77777777" w:rsidR="00931821" w:rsidRPr="003B4604" w:rsidRDefault="00931821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A634" w14:textId="77777777" w:rsidR="00931821" w:rsidRPr="003B4604" w:rsidRDefault="00931821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C506" w14:textId="77777777" w:rsidR="00931821" w:rsidRPr="003B4604" w:rsidRDefault="00931821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931821" w:rsidRPr="003B4604" w14:paraId="72B144C9" w14:textId="77777777" w:rsidTr="00605016">
        <w:trPr>
          <w:trHeight w:val="778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DF66" w14:textId="77777777" w:rsidR="00931821" w:rsidRPr="003B4604" w:rsidRDefault="00931821" w:rsidP="00EF617D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EF591" w14:textId="77777777" w:rsidR="00931821" w:rsidRPr="003B4604" w:rsidRDefault="00931821" w:rsidP="0093182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«Российское движение детей и молодежи"  (РДДМ)</w:t>
            </w:r>
          </w:p>
          <w:p w14:paraId="0B3F8748" w14:textId="77777777" w:rsidR="00931821" w:rsidRPr="00931821" w:rsidRDefault="00931821" w:rsidP="0093182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(участие в акциях, конкурсах)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9333" w14:textId="77777777" w:rsidR="00931821" w:rsidRPr="003B4604" w:rsidRDefault="00931821" w:rsidP="00D136EB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CE49" w14:textId="77777777" w:rsidR="00931821" w:rsidRPr="003B4604" w:rsidRDefault="00931821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C0A7" w14:textId="77777777" w:rsidR="00931821" w:rsidRPr="003B4604" w:rsidRDefault="00931821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5A35B" w14:textId="77777777" w:rsidR="00931821" w:rsidRPr="003B4604" w:rsidRDefault="00931821" w:rsidP="00EF617D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8A7FB" w14:textId="77777777" w:rsidR="00931821" w:rsidRPr="003B4604" w:rsidRDefault="00931821" w:rsidP="00EF617D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931821" w:rsidRPr="003B4604" w14:paraId="022DC409" w14:textId="77777777" w:rsidTr="00605016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8D5D9" w14:textId="77777777" w:rsidR="00931821" w:rsidRPr="003B4604" w:rsidRDefault="00931821" w:rsidP="00B00AEE">
            <w:pPr>
              <w:rPr>
                <w:rFonts w:cstheme="minorHAnsi"/>
              </w:rPr>
            </w:pPr>
            <w:r w:rsidRPr="003B4604">
              <w:rPr>
                <w:rFonts w:cstheme="minorHAnsi"/>
                <w:b/>
                <w:bCs/>
                <w:color w:val="000000"/>
              </w:rPr>
              <w:t>Недельный</w:t>
            </w:r>
            <w:r w:rsidR="0060501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объем</w:t>
            </w:r>
            <w:r w:rsidR="0060501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внеурочной</w:t>
            </w:r>
            <w:r w:rsidR="0060501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9F02" w14:textId="77777777" w:rsidR="00931821" w:rsidRPr="003B4604" w:rsidRDefault="00605016" w:rsidP="00B00AEE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B38B" w14:textId="77777777" w:rsidR="00931821" w:rsidRPr="003B4604" w:rsidRDefault="00931821" w:rsidP="00B00A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AE98" w14:textId="77777777" w:rsidR="00931821" w:rsidRPr="003B4604" w:rsidRDefault="00931821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C18F" w14:textId="77777777" w:rsidR="00931821" w:rsidRPr="003B4604" w:rsidRDefault="00931821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313C" w14:textId="77777777" w:rsidR="00931821" w:rsidRPr="003B4604" w:rsidRDefault="00931821" w:rsidP="00B00AE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</w:tr>
      <w:tr w:rsidR="00931821" w:rsidRPr="003B4604" w14:paraId="578748EA" w14:textId="77777777" w:rsidTr="00605016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3CB3" w14:textId="77777777" w:rsidR="00931821" w:rsidRPr="003B4604" w:rsidRDefault="00931821" w:rsidP="00B00AEE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Объем внеурочной деятельности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780B" w14:textId="77777777" w:rsidR="00931821" w:rsidRPr="003B4604" w:rsidRDefault="00605016" w:rsidP="00B00AEE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272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26BF" w14:textId="77777777" w:rsidR="00931821" w:rsidRPr="003B4604" w:rsidRDefault="00931821" w:rsidP="00B00AEE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44AD" w14:textId="77777777" w:rsidR="00931821" w:rsidRDefault="00931821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9223" w14:textId="77777777" w:rsidR="00931821" w:rsidRDefault="00931821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3B21" w14:textId="77777777" w:rsidR="00931821" w:rsidRDefault="00931821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</w:tr>
      <w:tr w:rsidR="00931821" w:rsidRPr="003B4604" w14:paraId="0A8DE7F0" w14:textId="77777777" w:rsidTr="003B4604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5105F" w14:textId="77777777" w:rsidR="00931821" w:rsidRPr="003B4604" w:rsidRDefault="00931821" w:rsidP="00B00AEE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Общий объем внеурочной деятельности за 5 лет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204C5" w14:textId="77777777" w:rsidR="00931821" w:rsidRPr="003B4604" w:rsidRDefault="00931821" w:rsidP="00931821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3B4604">
              <w:rPr>
                <w:rFonts w:cstheme="minorHAnsi"/>
                <w:b/>
                <w:bCs/>
                <w:lang w:val="ru-RU"/>
              </w:rPr>
              <w:t>1</w:t>
            </w:r>
            <w:r w:rsidR="00605016">
              <w:rPr>
                <w:rFonts w:cstheme="minorHAnsi"/>
                <w:b/>
                <w:bCs/>
                <w:lang w:val="ru-RU"/>
              </w:rPr>
              <w:t>632</w:t>
            </w:r>
          </w:p>
        </w:tc>
      </w:tr>
    </w:tbl>
    <w:p w14:paraId="0107AB06" w14:textId="77777777" w:rsidR="00EF617D" w:rsidRDefault="00EF617D" w:rsidP="00EF617D">
      <w:pPr>
        <w:rPr>
          <w:rFonts w:cstheme="minorHAnsi"/>
        </w:rPr>
      </w:pPr>
    </w:p>
    <w:p w14:paraId="1E38A793" w14:textId="77777777" w:rsidR="0088733B" w:rsidRPr="001E50E3" w:rsidRDefault="0088733B" w:rsidP="0088733B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МБОУ Чулымская СШ им. Героя Советского Союза В.В. Пилипаса</w:t>
      </w:r>
    </w:p>
    <w:p w14:paraId="7E817430" w14:textId="77777777" w:rsidR="0088733B" w:rsidRPr="001E50E3" w:rsidRDefault="0088733B" w:rsidP="0088733B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План внеурочной деятельности ООО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для детей ОВЗ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 2023/24</w:t>
      </w:r>
      <w:r w:rsidRPr="001E50E3">
        <w:rPr>
          <w:rFonts w:cstheme="minorHAnsi"/>
          <w:b/>
          <w:bCs/>
          <w:color w:val="000000"/>
          <w:sz w:val="24"/>
          <w:szCs w:val="24"/>
        </w:rPr>
        <w:t> </w:t>
      </w:r>
      <w:r w:rsidRPr="001E50E3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0"/>
        <w:gridCol w:w="2448"/>
        <w:gridCol w:w="1418"/>
        <w:gridCol w:w="567"/>
        <w:gridCol w:w="567"/>
        <w:gridCol w:w="567"/>
        <w:gridCol w:w="567"/>
        <w:gridCol w:w="567"/>
      </w:tblGrid>
      <w:tr w:rsidR="0088733B" w:rsidRPr="001E50E3" w14:paraId="249608F5" w14:textId="77777777" w:rsidTr="004415EC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34D36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lastRenderedPageBreak/>
              <w:t>Направление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1E50E3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E4E9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BA5BE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Форма</w:t>
            </w:r>
            <w:r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организации</w:t>
            </w:r>
            <w:r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  <w:sz w:val="20"/>
              </w:rPr>
              <w:t>деятельности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267D5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Классы/часы</w:t>
            </w:r>
          </w:p>
        </w:tc>
      </w:tr>
      <w:tr w:rsidR="0088733B" w:rsidRPr="001E50E3" w14:paraId="7F3285ED" w14:textId="77777777" w:rsidTr="004415EC"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69C9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0222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C273" w14:textId="77777777" w:rsidR="0088733B" w:rsidRPr="001E50E3" w:rsidRDefault="0088733B" w:rsidP="004415EC">
            <w:pPr>
              <w:ind w:left="75" w:right="7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5F10" w14:textId="77777777" w:rsidR="0088733B" w:rsidRPr="001E50E3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EC5E0" w14:textId="77777777" w:rsidR="0088733B" w:rsidRPr="001E50E3" w:rsidRDefault="0088733B" w:rsidP="004415E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F83F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4282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42DA" w14:textId="77777777" w:rsidR="0088733B" w:rsidRPr="001E50E3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1E50E3">
              <w:rPr>
                <w:rFonts w:cstheme="minorHAnsi"/>
                <w:b/>
                <w:bCs/>
                <w:color w:val="000000"/>
                <w:lang w:val="ru-RU"/>
              </w:rPr>
              <w:t>9</w:t>
            </w:r>
          </w:p>
        </w:tc>
      </w:tr>
      <w:tr w:rsidR="0088733B" w:rsidRPr="003B4604" w14:paraId="7B7389A7" w14:textId="77777777" w:rsidTr="004415EC"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C20B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8FE09" w14:textId="77777777" w:rsidR="0088733B" w:rsidRPr="003B4604" w:rsidRDefault="0088733B" w:rsidP="004415EC">
            <w:pPr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6512D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Разговор или беседа с обучающимися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4DDC6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CD822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7D13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0AE2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56CC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14A20A83" w14:textId="77777777" w:rsidTr="004415EC"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B8B1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2869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«Основы</w:t>
            </w:r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функциональной</w:t>
            </w:r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E9EA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Метапредметный</w:t>
            </w:r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581B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A9B8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F499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7BFC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2354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1344113B" w14:textId="77777777" w:rsidTr="004415EC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F186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626C" w14:textId="77777777" w:rsidR="0088733B" w:rsidRPr="003B4604" w:rsidRDefault="0088733B" w:rsidP="004415EC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«Билет в будущее» Россия - Мои горизонты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7A50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27ED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09946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D4AA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6D79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B47E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2ACCA10F" w14:textId="77777777" w:rsidTr="004415EC"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B48A" w14:textId="77777777" w:rsidR="0088733B" w:rsidRPr="003B4604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BDD23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«Мир</w:t>
            </w:r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color w:val="000000"/>
              </w:rPr>
              <w:t>профессий»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F5ABC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8C207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5751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90ED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6870D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C4FB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-</w:t>
            </w:r>
          </w:p>
        </w:tc>
      </w:tr>
      <w:tr w:rsidR="0088733B" w:rsidRPr="003B4604" w14:paraId="296F7895" w14:textId="77777777" w:rsidTr="004415EC">
        <w:tc>
          <w:tcPr>
            <w:tcW w:w="3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B880E" w14:textId="77777777" w:rsidR="0088733B" w:rsidRPr="003B4604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3F20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Медиашкола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97C1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Студия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B7498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CEDF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3154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4826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8B1B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4CB12B20" w14:textId="77777777" w:rsidTr="004415EC">
        <w:trPr>
          <w:trHeight w:val="1020"/>
        </w:trPr>
        <w:tc>
          <w:tcPr>
            <w:tcW w:w="3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1BA94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FA06D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Юнармия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A3537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Объедиение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83AA0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DD614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AA1D3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C5FD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4670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263D1B5E" w14:textId="77777777" w:rsidTr="004415EC">
        <w:trPr>
          <w:trHeight w:val="800"/>
        </w:trPr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04ECE" w14:textId="77777777" w:rsidR="0088733B" w:rsidRPr="003B4604" w:rsidRDefault="0088733B" w:rsidP="004415EC">
            <w:pPr>
              <w:rPr>
                <w:rFonts w:cstheme="minorHAnsi"/>
                <w:b/>
                <w:bCs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 направленная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 организационное обеспечение учебной деятельности</w:t>
            </w:r>
            <w:r w:rsidRPr="003B4604">
              <w:rPr>
                <w:rFonts w:cstheme="minorHAnsi"/>
                <w:b/>
                <w:bCs/>
                <w:lang w:val="ru-RU"/>
              </w:rPr>
              <w:br/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090F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«Проектно-исследовательская деятельность»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43E38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 xml:space="preserve">Курс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C5E8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2DC5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CC43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FD2F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BB8E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72D6951A" w14:textId="77777777" w:rsidTr="004415EC">
        <w:trPr>
          <w:trHeight w:val="246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A477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52F5D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«Занимательная Биология»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6DD39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1B6C3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35A0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0C58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8846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CC62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039CD4F5" w14:textId="77777777" w:rsidTr="004415EC">
        <w:trPr>
          <w:trHeight w:val="246"/>
        </w:trPr>
        <w:tc>
          <w:tcPr>
            <w:tcW w:w="379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30DEB" w14:textId="77777777" w:rsidR="0088733B" w:rsidRPr="003B4604" w:rsidRDefault="0088733B" w:rsidP="004415EC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9B36F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"Памятные места моего края"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5729B" w14:textId="77777777" w:rsidR="0088733B" w:rsidRPr="003B4604" w:rsidRDefault="0088733B" w:rsidP="004415EC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A7083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2103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5E9B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5D70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78B7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690BF169" w14:textId="77777777" w:rsidTr="004415EC"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71A1" w14:textId="77777777" w:rsidR="0088733B" w:rsidRPr="003B4604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деятельность,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направленная</w:t>
            </w:r>
            <w:r w:rsidRPr="003B4604">
              <w:rPr>
                <w:rFonts w:cstheme="minorHAnsi"/>
                <w:b/>
                <w:bCs/>
                <w:color w:val="000000"/>
              </w:rPr>
              <w:t> </w:t>
            </w: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DF0ED" w14:textId="77777777" w:rsidR="0088733B" w:rsidRPr="000665AB" w:rsidRDefault="0088733B" w:rsidP="004415EC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lang w:val="ru-RU"/>
              </w:rPr>
              <w:t>Участие в школьных, районных мероприятиях и конкурсах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79DA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A485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53C3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4AB0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1CAE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545010BC" w14:textId="77777777" w:rsidTr="004415EC">
        <w:trPr>
          <w:trHeight w:val="778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3DD0" w14:textId="77777777" w:rsidR="0088733B" w:rsidRPr="003B4604" w:rsidRDefault="0088733B" w:rsidP="004415EC">
            <w:pPr>
              <w:ind w:left="75" w:right="75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500EB" w14:textId="77777777" w:rsidR="0088733B" w:rsidRPr="003B4604" w:rsidRDefault="0088733B" w:rsidP="004415E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«Российское движение детей и молодежи"  (РДДМ)</w:t>
            </w:r>
          </w:p>
          <w:p w14:paraId="48012597" w14:textId="77777777" w:rsidR="0088733B" w:rsidRPr="00931821" w:rsidRDefault="0088733B" w:rsidP="004415E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B4604">
              <w:rPr>
                <w:rFonts w:cstheme="minorHAnsi"/>
                <w:color w:val="000000"/>
                <w:lang w:val="ru-RU"/>
              </w:rPr>
              <w:t>(участие в акциях, конкурсах)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BF31C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A7089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F8E2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7CA06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E0C71" w14:textId="77777777" w:rsidR="0088733B" w:rsidRPr="003B4604" w:rsidRDefault="0088733B" w:rsidP="004415EC">
            <w:pPr>
              <w:jc w:val="center"/>
              <w:rPr>
                <w:rFonts w:cstheme="minorHAnsi"/>
                <w:color w:val="000000"/>
              </w:rPr>
            </w:pPr>
            <w:r w:rsidRPr="003B4604">
              <w:rPr>
                <w:rFonts w:cstheme="minorHAnsi"/>
                <w:color w:val="000000"/>
              </w:rPr>
              <w:t>1</w:t>
            </w:r>
          </w:p>
        </w:tc>
      </w:tr>
      <w:tr w:rsidR="0088733B" w:rsidRPr="003B4604" w14:paraId="166CDBCC" w14:textId="77777777" w:rsidTr="004415EC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D34A" w14:textId="77777777" w:rsidR="0088733B" w:rsidRPr="003B4604" w:rsidRDefault="0088733B" w:rsidP="004415EC">
            <w:pPr>
              <w:rPr>
                <w:rFonts w:cstheme="minorHAnsi"/>
              </w:rPr>
            </w:pPr>
            <w:r w:rsidRPr="003B4604">
              <w:rPr>
                <w:rFonts w:cstheme="minorHAnsi"/>
                <w:b/>
                <w:bCs/>
                <w:color w:val="000000"/>
              </w:rPr>
              <w:t>Недельный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объем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внеурочной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3B4604">
              <w:rPr>
                <w:rFonts w:cstheme="minorHAnsi"/>
                <w:b/>
                <w:bCs/>
                <w:color w:val="000000"/>
              </w:rPr>
              <w:t>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C934D" w14:textId="77777777" w:rsidR="0088733B" w:rsidRPr="003B4604" w:rsidRDefault="0088733B" w:rsidP="004415EC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BCD83" w14:textId="77777777" w:rsidR="0088733B" w:rsidRPr="003B4604" w:rsidRDefault="0088733B" w:rsidP="0044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DA95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3E40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F8F7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10</w:t>
            </w:r>
          </w:p>
        </w:tc>
      </w:tr>
      <w:tr w:rsidR="0088733B" w:rsidRPr="003B4604" w14:paraId="1E9802D6" w14:textId="77777777" w:rsidTr="004415EC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E032" w14:textId="77777777" w:rsidR="0088733B" w:rsidRPr="003B4604" w:rsidRDefault="0088733B" w:rsidP="004415EC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Объем внеурочной деятельности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DDC1E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272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51B3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21F6" w14:textId="77777777" w:rsidR="0088733B" w:rsidRDefault="0088733B" w:rsidP="004415EC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9D5A" w14:textId="77777777" w:rsidR="0088733B" w:rsidRDefault="0088733B" w:rsidP="004415EC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6E5E" w14:textId="77777777" w:rsidR="0088733B" w:rsidRDefault="0088733B" w:rsidP="004415EC">
            <w:r w:rsidRPr="00F137A6">
              <w:rPr>
                <w:rFonts w:cstheme="minorHAnsi"/>
                <w:b/>
                <w:bCs/>
                <w:lang w:val="ru-RU"/>
              </w:rPr>
              <w:t>340</w:t>
            </w:r>
          </w:p>
        </w:tc>
      </w:tr>
      <w:tr w:rsidR="0088733B" w:rsidRPr="003B4604" w14:paraId="7C1DFF9A" w14:textId="77777777" w:rsidTr="004415EC"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9ACB" w14:textId="77777777" w:rsidR="0088733B" w:rsidRPr="003B4604" w:rsidRDefault="0088733B" w:rsidP="004415EC">
            <w:pPr>
              <w:rPr>
                <w:rFonts w:cstheme="minorHAnsi"/>
                <w:lang w:val="ru-RU"/>
              </w:rPr>
            </w:pPr>
            <w:r w:rsidRPr="003B4604">
              <w:rPr>
                <w:rFonts w:cstheme="minorHAnsi"/>
                <w:b/>
                <w:bCs/>
                <w:color w:val="000000"/>
                <w:lang w:val="ru-RU"/>
              </w:rPr>
              <w:t>Общий объем внеурочной деятельности за 5 лет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296C" w14:textId="77777777" w:rsidR="0088733B" w:rsidRPr="003B4604" w:rsidRDefault="0088733B" w:rsidP="004415EC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3B4604">
              <w:rPr>
                <w:rFonts w:cstheme="minorHAnsi"/>
                <w:b/>
                <w:bCs/>
                <w:lang w:val="ru-RU"/>
              </w:rPr>
              <w:t>1</w:t>
            </w:r>
            <w:r>
              <w:rPr>
                <w:rFonts w:cstheme="minorHAnsi"/>
                <w:b/>
                <w:bCs/>
                <w:lang w:val="ru-RU"/>
              </w:rPr>
              <w:t>632</w:t>
            </w:r>
          </w:p>
        </w:tc>
      </w:tr>
    </w:tbl>
    <w:p w14:paraId="25E3C250" w14:textId="77777777" w:rsidR="0088733B" w:rsidRPr="003B4604" w:rsidRDefault="0088733B" w:rsidP="0088733B">
      <w:pPr>
        <w:rPr>
          <w:rFonts w:cstheme="minorHAnsi"/>
        </w:rPr>
      </w:pPr>
    </w:p>
    <w:p w14:paraId="2DA24B35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 w:firstLine="1291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t>План внеурочной деятельности для 7-9 классов</w:t>
      </w:r>
    </w:p>
    <w:p w14:paraId="462C096B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t>МБОУ Чулымская СШ им. Героя Советского Союза В.В. Пилипаса</w:t>
      </w:r>
    </w:p>
    <w:p w14:paraId="22722D8F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на 2023-2024 уч.год</w:t>
      </w:r>
    </w:p>
    <w:p w14:paraId="114A78B4" w14:textId="77777777" w:rsidR="0088733B" w:rsidRPr="0088733B" w:rsidRDefault="0088733B" w:rsidP="0088733B">
      <w:pPr>
        <w:spacing w:before="0" w:beforeAutospacing="0" w:after="88" w:afterAutospacing="0" w:line="259" w:lineRule="auto"/>
        <w:ind w:right="1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1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843"/>
        <w:gridCol w:w="963"/>
        <w:gridCol w:w="993"/>
        <w:gridCol w:w="873"/>
      </w:tblGrid>
      <w:tr w:rsidR="0088733B" w:rsidRPr="0088733B" w14:paraId="4FAD08B8" w14:textId="77777777" w:rsidTr="004415EC">
        <w:tc>
          <w:tcPr>
            <w:tcW w:w="2269" w:type="dxa"/>
            <w:vMerge w:val="restart"/>
            <w:vAlign w:val="center"/>
          </w:tcPr>
          <w:p w14:paraId="71055C3E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Направление внеурочной деятельности</w:t>
            </w:r>
          </w:p>
        </w:tc>
        <w:tc>
          <w:tcPr>
            <w:tcW w:w="3118" w:type="dxa"/>
            <w:vMerge w:val="restart"/>
            <w:vAlign w:val="center"/>
          </w:tcPr>
          <w:p w14:paraId="75B0A1F8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1843" w:type="dxa"/>
            <w:vMerge w:val="restart"/>
            <w:vAlign w:val="center"/>
          </w:tcPr>
          <w:p w14:paraId="14429338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Форма реализации</w:t>
            </w:r>
          </w:p>
        </w:tc>
        <w:tc>
          <w:tcPr>
            <w:tcW w:w="2829" w:type="dxa"/>
            <w:gridSpan w:val="3"/>
            <w:vAlign w:val="center"/>
          </w:tcPr>
          <w:p w14:paraId="59168304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</w:tr>
      <w:tr w:rsidR="0088733B" w:rsidRPr="0088733B" w14:paraId="4985FB2C" w14:textId="77777777" w:rsidTr="004415EC">
        <w:tc>
          <w:tcPr>
            <w:tcW w:w="2269" w:type="dxa"/>
            <w:vMerge/>
            <w:vAlign w:val="center"/>
          </w:tcPr>
          <w:p w14:paraId="3C3453A2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E79510F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F2772CE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76C382E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DB41367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873" w:type="dxa"/>
            <w:vAlign w:val="center"/>
          </w:tcPr>
          <w:p w14:paraId="10593654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</w:tr>
      <w:tr w:rsidR="0088733B" w:rsidRPr="0088733B" w14:paraId="57992B33" w14:textId="77777777" w:rsidTr="004415EC">
        <w:tc>
          <w:tcPr>
            <w:tcW w:w="2269" w:type="dxa"/>
            <w:vMerge/>
            <w:vAlign w:val="center"/>
          </w:tcPr>
          <w:p w14:paraId="3401ABD7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F2A1D50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B36778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76954586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 xml:space="preserve">Часы </w:t>
            </w:r>
          </w:p>
        </w:tc>
      </w:tr>
      <w:tr w:rsidR="0088733B" w:rsidRPr="0088733B" w14:paraId="39FFCCFF" w14:textId="77777777" w:rsidTr="004415EC">
        <w:tc>
          <w:tcPr>
            <w:tcW w:w="2269" w:type="dxa"/>
            <w:vMerge w:val="restart"/>
            <w:vAlign w:val="center"/>
          </w:tcPr>
          <w:p w14:paraId="2A1B37BE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Духовно-нравственное</w:t>
            </w:r>
          </w:p>
        </w:tc>
        <w:tc>
          <w:tcPr>
            <w:tcW w:w="3118" w:type="dxa"/>
          </w:tcPr>
          <w:p w14:paraId="7136434B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"Разговоры о важном"</w:t>
            </w:r>
          </w:p>
        </w:tc>
        <w:tc>
          <w:tcPr>
            <w:tcW w:w="1843" w:type="dxa"/>
          </w:tcPr>
          <w:p w14:paraId="49C09B31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Беседа с обучающимися</w:t>
            </w:r>
          </w:p>
        </w:tc>
        <w:tc>
          <w:tcPr>
            <w:tcW w:w="963" w:type="dxa"/>
          </w:tcPr>
          <w:p w14:paraId="7D0E85E2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1331C33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10CD95FD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411C1088" w14:textId="77777777" w:rsidTr="004415EC">
        <w:tc>
          <w:tcPr>
            <w:tcW w:w="2269" w:type="dxa"/>
            <w:vMerge/>
            <w:vAlign w:val="center"/>
          </w:tcPr>
          <w:p w14:paraId="2568346C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9AFC849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"Билет в будущее" Россия - Мои горизонты</w:t>
            </w:r>
          </w:p>
        </w:tc>
        <w:tc>
          <w:tcPr>
            <w:tcW w:w="1843" w:type="dxa"/>
          </w:tcPr>
          <w:p w14:paraId="57A36312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 xml:space="preserve">Курс </w:t>
            </w:r>
          </w:p>
        </w:tc>
        <w:tc>
          <w:tcPr>
            <w:tcW w:w="963" w:type="dxa"/>
          </w:tcPr>
          <w:p w14:paraId="321C9F7A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F1EE16B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2EBA6E09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467D592A" w14:textId="77777777" w:rsidTr="004415EC">
        <w:tc>
          <w:tcPr>
            <w:tcW w:w="2269" w:type="dxa"/>
            <w:vAlign w:val="center"/>
          </w:tcPr>
          <w:p w14:paraId="6CB31343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3118" w:type="dxa"/>
          </w:tcPr>
          <w:p w14:paraId="2CF6D3B9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"Спортивные игры"</w:t>
            </w:r>
          </w:p>
        </w:tc>
        <w:tc>
          <w:tcPr>
            <w:tcW w:w="1843" w:type="dxa"/>
          </w:tcPr>
          <w:p w14:paraId="142526B8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963" w:type="dxa"/>
          </w:tcPr>
          <w:p w14:paraId="704B1165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AE74482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653BE998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7DF2CD06" w14:textId="77777777" w:rsidTr="004415EC">
        <w:tc>
          <w:tcPr>
            <w:tcW w:w="2269" w:type="dxa"/>
            <w:vMerge w:val="restart"/>
            <w:vAlign w:val="center"/>
          </w:tcPr>
          <w:p w14:paraId="51D27E24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Общеинтеллектуальное</w:t>
            </w:r>
          </w:p>
        </w:tc>
        <w:tc>
          <w:tcPr>
            <w:tcW w:w="3118" w:type="dxa"/>
          </w:tcPr>
          <w:p w14:paraId="133E1BC6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"Экологический образ жизни"</w:t>
            </w:r>
          </w:p>
        </w:tc>
        <w:tc>
          <w:tcPr>
            <w:tcW w:w="1843" w:type="dxa"/>
          </w:tcPr>
          <w:p w14:paraId="50BC3599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</w:tcPr>
          <w:p w14:paraId="5F611109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9D77A09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4A717719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776BC4A6" w14:textId="77777777" w:rsidTr="004415EC">
        <w:tc>
          <w:tcPr>
            <w:tcW w:w="2269" w:type="dxa"/>
            <w:vMerge/>
            <w:vAlign w:val="center"/>
          </w:tcPr>
          <w:p w14:paraId="66B0624D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7B81F62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"Биологя в вопросах и ответах"</w:t>
            </w:r>
          </w:p>
        </w:tc>
        <w:tc>
          <w:tcPr>
            <w:tcW w:w="1843" w:type="dxa"/>
          </w:tcPr>
          <w:p w14:paraId="0D98AC4D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Курс</w:t>
            </w:r>
          </w:p>
        </w:tc>
        <w:tc>
          <w:tcPr>
            <w:tcW w:w="963" w:type="dxa"/>
          </w:tcPr>
          <w:p w14:paraId="3516B434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30C0B81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40221AD2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1D4247DA" w14:textId="77777777" w:rsidTr="004415EC">
        <w:tc>
          <w:tcPr>
            <w:tcW w:w="2269" w:type="dxa"/>
            <w:vMerge/>
            <w:vAlign w:val="center"/>
          </w:tcPr>
          <w:p w14:paraId="7C6416C0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6C9CD18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"Практическое обществознание"</w:t>
            </w:r>
          </w:p>
        </w:tc>
        <w:tc>
          <w:tcPr>
            <w:tcW w:w="1843" w:type="dxa"/>
          </w:tcPr>
          <w:p w14:paraId="26CDE99D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963" w:type="dxa"/>
          </w:tcPr>
          <w:p w14:paraId="4487E1FC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BF551FF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7D57681E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550289EC" w14:textId="77777777" w:rsidTr="004415EC">
        <w:tc>
          <w:tcPr>
            <w:tcW w:w="2269" w:type="dxa"/>
            <w:vMerge/>
            <w:vAlign w:val="center"/>
          </w:tcPr>
          <w:p w14:paraId="12CB40E7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A859511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"АгроКласс"</w:t>
            </w:r>
          </w:p>
        </w:tc>
        <w:tc>
          <w:tcPr>
            <w:tcW w:w="1843" w:type="dxa"/>
          </w:tcPr>
          <w:p w14:paraId="11B47B08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53E08AD1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83A5482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20C8DE3D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1A74902B" w14:textId="77777777" w:rsidTr="004415EC">
        <w:tc>
          <w:tcPr>
            <w:tcW w:w="2269" w:type="dxa"/>
            <w:vMerge/>
            <w:vAlign w:val="center"/>
          </w:tcPr>
          <w:p w14:paraId="5D7212AD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C435EEB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"Вероятность и статистика"</w:t>
            </w:r>
          </w:p>
        </w:tc>
        <w:tc>
          <w:tcPr>
            <w:tcW w:w="1843" w:type="dxa"/>
          </w:tcPr>
          <w:p w14:paraId="3F9D690A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Курс</w:t>
            </w:r>
          </w:p>
        </w:tc>
        <w:tc>
          <w:tcPr>
            <w:tcW w:w="963" w:type="dxa"/>
          </w:tcPr>
          <w:p w14:paraId="14D36E4A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E3AD591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021FD680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7E96287D" w14:textId="77777777" w:rsidTr="004415EC">
        <w:tc>
          <w:tcPr>
            <w:tcW w:w="2269" w:type="dxa"/>
            <w:vMerge w:val="restart"/>
            <w:vAlign w:val="center"/>
          </w:tcPr>
          <w:p w14:paraId="04CB86C9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Общекультурное</w:t>
            </w:r>
          </w:p>
        </w:tc>
        <w:tc>
          <w:tcPr>
            <w:tcW w:w="3118" w:type="dxa"/>
          </w:tcPr>
          <w:p w14:paraId="0EFE8A3D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"Медиашкола"</w:t>
            </w:r>
          </w:p>
        </w:tc>
        <w:tc>
          <w:tcPr>
            <w:tcW w:w="1843" w:type="dxa"/>
          </w:tcPr>
          <w:p w14:paraId="560A08FF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5A07F960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EF6B070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58DBAD5A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3AABDBE0" w14:textId="77777777" w:rsidTr="004415EC">
        <w:tc>
          <w:tcPr>
            <w:tcW w:w="2269" w:type="dxa"/>
            <w:vMerge/>
            <w:vAlign w:val="center"/>
          </w:tcPr>
          <w:p w14:paraId="619C3899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13422B8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"Памятные места моего края"</w:t>
            </w:r>
          </w:p>
        </w:tc>
        <w:tc>
          <w:tcPr>
            <w:tcW w:w="1843" w:type="dxa"/>
          </w:tcPr>
          <w:p w14:paraId="0824BE38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963" w:type="dxa"/>
          </w:tcPr>
          <w:p w14:paraId="04A227DD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BE001A1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3BAB6E1B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7D0072CA" w14:textId="77777777" w:rsidTr="004415EC">
        <w:tc>
          <w:tcPr>
            <w:tcW w:w="2269" w:type="dxa"/>
            <w:vMerge/>
            <w:vAlign w:val="center"/>
          </w:tcPr>
          <w:p w14:paraId="6E1EE096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19ACDE2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Юнармия</w:t>
            </w:r>
          </w:p>
        </w:tc>
        <w:tc>
          <w:tcPr>
            <w:tcW w:w="1843" w:type="dxa"/>
          </w:tcPr>
          <w:p w14:paraId="1AD92674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17A4F155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DCAFE68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5F8E9BEB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58FEF658" w14:textId="77777777" w:rsidTr="004415EC">
        <w:tc>
          <w:tcPr>
            <w:tcW w:w="2269" w:type="dxa"/>
            <w:vMerge/>
            <w:vAlign w:val="center"/>
          </w:tcPr>
          <w:p w14:paraId="1540A938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gridSpan w:val="2"/>
          </w:tcPr>
          <w:p w14:paraId="6CA88A4E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3B">
              <w:rPr>
                <w:rFonts w:ascii="Times New Roman" w:eastAsia="Calibri" w:hAnsi="Times New Roman" w:cs="Times New Roman"/>
                <w:szCs w:val="20"/>
              </w:rPr>
              <w:t>Участие в школьных, районных мероприятиях и конкурсах</w:t>
            </w:r>
          </w:p>
        </w:tc>
        <w:tc>
          <w:tcPr>
            <w:tcW w:w="963" w:type="dxa"/>
            <w:vAlign w:val="center"/>
          </w:tcPr>
          <w:p w14:paraId="18CEBEAF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4E760C3A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 w14:paraId="21BFDFF1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8733B" w:rsidRPr="0088733B" w14:paraId="344B0774" w14:textId="77777777" w:rsidTr="004415EC">
        <w:tc>
          <w:tcPr>
            <w:tcW w:w="2269" w:type="dxa"/>
            <w:vMerge/>
            <w:vAlign w:val="center"/>
          </w:tcPr>
          <w:p w14:paraId="483D66FC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gridSpan w:val="2"/>
          </w:tcPr>
          <w:p w14:paraId="76A4A34A" w14:textId="77777777" w:rsidR="0088733B" w:rsidRPr="0088733B" w:rsidRDefault="0088733B" w:rsidP="0088733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«Российское движение детей и молодежи"  (РДДМ)     (участие в акциях, конкурсах)</w:t>
            </w:r>
          </w:p>
        </w:tc>
        <w:tc>
          <w:tcPr>
            <w:tcW w:w="963" w:type="dxa"/>
            <w:vAlign w:val="center"/>
          </w:tcPr>
          <w:p w14:paraId="2519549B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57CF8890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 w14:paraId="4FB6D660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8733B" w:rsidRPr="0088733B" w14:paraId="4A2EE284" w14:textId="77777777" w:rsidTr="004415EC">
        <w:tc>
          <w:tcPr>
            <w:tcW w:w="7230" w:type="dxa"/>
            <w:gridSpan w:val="3"/>
            <w:vAlign w:val="center"/>
          </w:tcPr>
          <w:p w14:paraId="3D69BA2B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Недельный объем внеурочной деятельности</w:t>
            </w:r>
          </w:p>
        </w:tc>
        <w:tc>
          <w:tcPr>
            <w:tcW w:w="963" w:type="dxa"/>
            <w:vAlign w:val="center"/>
          </w:tcPr>
          <w:p w14:paraId="1C17D2F9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993" w:type="dxa"/>
            <w:vAlign w:val="center"/>
          </w:tcPr>
          <w:p w14:paraId="59055BA5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873" w:type="dxa"/>
            <w:vAlign w:val="center"/>
          </w:tcPr>
          <w:p w14:paraId="3D99A3D4" w14:textId="77777777" w:rsidR="0088733B" w:rsidRPr="0088733B" w:rsidRDefault="0088733B" w:rsidP="0088733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</w:tr>
      <w:tr w:rsidR="0088733B" w:rsidRPr="0088733B" w14:paraId="3120EFF1" w14:textId="77777777" w:rsidTr="004415EC">
        <w:tc>
          <w:tcPr>
            <w:tcW w:w="7230" w:type="dxa"/>
            <w:gridSpan w:val="3"/>
          </w:tcPr>
          <w:p w14:paraId="03B4CE61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Объем внеурочной деятельности за год</w:t>
            </w:r>
          </w:p>
        </w:tc>
        <w:tc>
          <w:tcPr>
            <w:tcW w:w="963" w:type="dxa"/>
            <w:vAlign w:val="center"/>
          </w:tcPr>
          <w:p w14:paraId="4A5E0C58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993" w:type="dxa"/>
            <w:vAlign w:val="center"/>
          </w:tcPr>
          <w:p w14:paraId="150C7326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873" w:type="dxa"/>
            <w:vAlign w:val="center"/>
          </w:tcPr>
          <w:p w14:paraId="19AA30DB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306</w:t>
            </w:r>
          </w:p>
        </w:tc>
      </w:tr>
      <w:tr w:rsidR="0088733B" w:rsidRPr="0088733B" w14:paraId="0D66BEFE" w14:textId="77777777" w:rsidTr="004415EC">
        <w:tc>
          <w:tcPr>
            <w:tcW w:w="7230" w:type="dxa"/>
            <w:gridSpan w:val="3"/>
          </w:tcPr>
          <w:p w14:paraId="57A1B4BC" w14:textId="77777777" w:rsidR="0088733B" w:rsidRPr="0088733B" w:rsidRDefault="0088733B" w:rsidP="0088733B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Общий объем внеурочной деятельности</w:t>
            </w:r>
          </w:p>
        </w:tc>
        <w:tc>
          <w:tcPr>
            <w:tcW w:w="2829" w:type="dxa"/>
            <w:gridSpan w:val="3"/>
            <w:vAlign w:val="center"/>
          </w:tcPr>
          <w:p w14:paraId="719F755F" w14:textId="77777777" w:rsidR="0088733B" w:rsidRPr="0088733B" w:rsidRDefault="0088733B" w:rsidP="0088733B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986</w:t>
            </w:r>
          </w:p>
        </w:tc>
      </w:tr>
    </w:tbl>
    <w:p w14:paraId="39B9C4F4" w14:textId="77777777" w:rsidR="0088733B" w:rsidRPr="0088733B" w:rsidRDefault="0088733B" w:rsidP="0088733B">
      <w:pPr>
        <w:spacing w:before="0" w:beforeAutospacing="0" w:after="88" w:afterAutospacing="0" w:line="259" w:lineRule="auto"/>
        <w:ind w:right="10"/>
        <w:rPr>
          <w:rFonts w:ascii="Times New Roman" w:eastAsia="Times New Roman" w:hAnsi="Times New Roman" w:cs="Times New Roman"/>
          <w:lang w:val="ru-RU" w:eastAsia="ru-RU"/>
        </w:rPr>
      </w:pPr>
    </w:p>
    <w:p w14:paraId="26C5A4B3" w14:textId="77777777" w:rsidR="0088733B" w:rsidRPr="0088733B" w:rsidRDefault="0088733B" w:rsidP="0088733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074C3BA0" w14:textId="77777777" w:rsidR="0088733B" w:rsidRPr="003B4604" w:rsidRDefault="0088733B" w:rsidP="00EF617D">
      <w:pPr>
        <w:rPr>
          <w:rFonts w:cstheme="minorHAnsi"/>
        </w:rPr>
      </w:pPr>
    </w:p>
    <w:p w14:paraId="12981F60" w14:textId="77777777" w:rsidR="00EF617D" w:rsidRDefault="00EF617D">
      <w:pPr>
        <w:rPr>
          <w:sz w:val="20"/>
          <w:szCs w:val="20"/>
        </w:rPr>
      </w:pPr>
    </w:p>
    <w:p w14:paraId="70F86CD4" w14:textId="77777777" w:rsidR="0088733B" w:rsidRDefault="0088733B">
      <w:pPr>
        <w:rPr>
          <w:sz w:val="20"/>
          <w:szCs w:val="20"/>
        </w:rPr>
      </w:pPr>
    </w:p>
    <w:p w14:paraId="057401BF" w14:textId="77777777" w:rsidR="0088733B" w:rsidRDefault="0088733B">
      <w:pPr>
        <w:rPr>
          <w:sz w:val="20"/>
          <w:szCs w:val="20"/>
        </w:rPr>
      </w:pPr>
    </w:p>
    <w:p w14:paraId="4E73B242" w14:textId="77777777" w:rsidR="0088733B" w:rsidRDefault="0088733B">
      <w:pPr>
        <w:rPr>
          <w:sz w:val="20"/>
          <w:szCs w:val="20"/>
        </w:rPr>
      </w:pPr>
    </w:p>
    <w:p w14:paraId="478A7ED2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 w:firstLine="1291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внеурочной деятельности для детей ОВЗ </w:t>
      </w: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>-9 класса</w:t>
      </w:r>
    </w:p>
    <w:p w14:paraId="273006E5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t>МБОУ Чулымская СШ им. Героя Советского Союза В.В. Пилипаса</w:t>
      </w:r>
    </w:p>
    <w:p w14:paraId="78855967" w14:textId="77777777" w:rsidR="0088733B" w:rsidRPr="0088733B" w:rsidRDefault="0088733B" w:rsidP="0088733B">
      <w:pPr>
        <w:spacing w:before="0" w:beforeAutospacing="0" w:after="200" w:afterAutospacing="0" w:line="276" w:lineRule="auto"/>
        <w:ind w:left="-15" w:right="8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8733B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на 2023-2024 уч.год</w:t>
      </w:r>
    </w:p>
    <w:p w14:paraId="2EC3B8EF" w14:textId="77777777" w:rsidR="0088733B" w:rsidRPr="0088733B" w:rsidRDefault="0088733B" w:rsidP="0088733B">
      <w:pPr>
        <w:spacing w:before="0" w:beforeAutospacing="0" w:after="88" w:afterAutospacing="0" w:line="259" w:lineRule="auto"/>
        <w:ind w:right="1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1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843"/>
        <w:gridCol w:w="963"/>
        <w:gridCol w:w="993"/>
        <w:gridCol w:w="873"/>
      </w:tblGrid>
      <w:tr w:rsidR="0088733B" w:rsidRPr="0088733B" w14:paraId="585FD22B" w14:textId="77777777" w:rsidTr="004415EC">
        <w:tc>
          <w:tcPr>
            <w:tcW w:w="2269" w:type="dxa"/>
            <w:vMerge w:val="restart"/>
            <w:vAlign w:val="center"/>
          </w:tcPr>
          <w:p w14:paraId="259A6DAF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Направление внеурочной деятельности</w:t>
            </w:r>
          </w:p>
        </w:tc>
        <w:tc>
          <w:tcPr>
            <w:tcW w:w="3118" w:type="dxa"/>
            <w:vMerge w:val="restart"/>
            <w:vAlign w:val="center"/>
          </w:tcPr>
          <w:p w14:paraId="306EA9A4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1843" w:type="dxa"/>
            <w:vMerge w:val="restart"/>
            <w:vAlign w:val="center"/>
          </w:tcPr>
          <w:p w14:paraId="206ED4F8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Форма реализации</w:t>
            </w:r>
          </w:p>
        </w:tc>
        <w:tc>
          <w:tcPr>
            <w:tcW w:w="2829" w:type="dxa"/>
            <w:gridSpan w:val="3"/>
            <w:vAlign w:val="center"/>
          </w:tcPr>
          <w:p w14:paraId="56ECE025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</w:tr>
      <w:tr w:rsidR="0088733B" w:rsidRPr="0088733B" w14:paraId="48D59A9B" w14:textId="77777777" w:rsidTr="004415EC">
        <w:tc>
          <w:tcPr>
            <w:tcW w:w="2269" w:type="dxa"/>
            <w:vMerge/>
            <w:vAlign w:val="center"/>
          </w:tcPr>
          <w:p w14:paraId="6F0E9695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DB3BF9A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CA38F6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63" w:type="dxa"/>
            <w:vAlign w:val="center"/>
          </w:tcPr>
          <w:p w14:paraId="4FF7E9D1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74D1D675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873" w:type="dxa"/>
            <w:vAlign w:val="center"/>
          </w:tcPr>
          <w:p w14:paraId="311D370C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</w:tr>
      <w:tr w:rsidR="0088733B" w:rsidRPr="0088733B" w14:paraId="4E06A574" w14:textId="77777777" w:rsidTr="004415EC">
        <w:tc>
          <w:tcPr>
            <w:tcW w:w="2269" w:type="dxa"/>
            <w:vMerge/>
            <w:vAlign w:val="center"/>
          </w:tcPr>
          <w:p w14:paraId="4598FE94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96B5E8B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6A7C1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4B2E65DD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733B">
              <w:rPr>
                <w:rFonts w:ascii="Times New Roman" w:eastAsia="Calibri" w:hAnsi="Times New Roman" w:cs="Times New Roman"/>
                <w:b/>
                <w:sz w:val="24"/>
              </w:rPr>
              <w:t xml:space="preserve">Часы </w:t>
            </w:r>
          </w:p>
        </w:tc>
      </w:tr>
      <w:tr w:rsidR="0088733B" w:rsidRPr="0088733B" w14:paraId="20AFB3AC" w14:textId="77777777" w:rsidTr="004415EC">
        <w:tc>
          <w:tcPr>
            <w:tcW w:w="2269" w:type="dxa"/>
            <w:vMerge w:val="restart"/>
            <w:vAlign w:val="center"/>
          </w:tcPr>
          <w:p w14:paraId="700628A2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Духовно-нравственное</w:t>
            </w:r>
          </w:p>
        </w:tc>
        <w:tc>
          <w:tcPr>
            <w:tcW w:w="3118" w:type="dxa"/>
          </w:tcPr>
          <w:p w14:paraId="3751B25B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"Разговоры о важном"</w:t>
            </w:r>
          </w:p>
        </w:tc>
        <w:tc>
          <w:tcPr>
            <w:tcW w:w="1843" w:type="dxa"/>
          </w:tcPr>
          <w:p w14:paraId="54342F4A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Беседа с обучающимися</w:t>
            </w:r>
          </w:p>
        </w:tc>
        <w:tc>
          <w:tcPr>
            <w:tcW w:w="963" w:type="dxa"/>
          </w:tcPr>
          <w:p w14:paraId="710708BD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5E73937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028AC4E2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03599A06" w14:textId="77777777" w:rsidTr="004415EC">
        <w:tc>
          <w:tcPr>
            <w:tcW w:w="2269" w:type="dxa"/>
            <w:vMerge/>
            <w:vAlign w:val="center"/>
          </w:tcPr>
          <w:p w14:paraId="0F8C8F5A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E642D37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"Билет в будущее" Россия - Мои горизонты</w:t>
            </w:r>
          </w:p>
        </w:tc>
        <w:tc>
          <w:tcPr>
            <w:tcW w:w="1843" w:type="dxa"/>
          </w:tcPr>
          <w:p w14:paraId="04274F55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 xml:space="preserve">Курс </w:t>
            </w:r>
          </w:p>
        </w:tc>
        <w:tc>
          <w:tcPr>
            <w:tcW w:w="963" w:type="dxa"/>
          </w:tcPr>
          <w:p w14:paraId="731B13C4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0D246A1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4DEC7537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026D537B" w14:textId="77777777" w:rsidTr="004415EC">
        <w:tc>
          <w:tcPr>
            <w:tcW w:w="2269" w:type="dxa"/>
            <w:vAlign w:val="center"/>
          </w:tcPr>
          <w:p w14:paraId="1F767FE5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3118" w:type="dxa"/>
          </w:tcPr>
          <w:p w14:paraId="20153202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"Спортивные игры"</w:t>
            </w:r>
          </w:p>
        </w:tc>
        <w:tc>
          <w:tcPr>
            <w:tcW w:w="1843" w:type="dxa"/>
          </w:tcPr>
          <w:p w14:paraId="682C4AF2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963" w:type="dxa"/>
          </w:tcPr>
          <w:p w14:paraId="0644060D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AA8D5EB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3A23973A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66AE8BB7" w14:textId="77777777" w:rsidTr="004415EC">
        <w:tc>
          <w:tcPr>
            <w:tcW w:w="2269" w:type="dxa"/>
            <w:vMerge w:val="restart"/>
            <w:vAlign w:val="center"/>
          </w:tcPr>
          <w:p w14:paraId="37284D22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Общеинтеллектуальное</w:t>
            </w:r>
          </w:p>
        </w:tc>
        <w:tc>
          <w:tcPr>
            <w:tcW w:w="3118" w:type="dxa"/>
          </w:tcPr>
          <w:p w14:paraId="2023D4B7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"Экологический образ жизни"</w:t>
            </w:r>
          </w:p>
        </w:tc>
        <w:tc>
          <w:tcPr>
            <w:tcW w:w="1843" w:type="dxa"/>
          </w:tcPr>
          <w:p w14:paraId="19A44647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</w:tcPr>
          <w:p w14:paraId="4E28C472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D051B2A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17EFD441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635FE011" w14:textId="77777777" w:rsidTr="004415EC">
        <w:tc>
          <w:tcPr>
            <w:tcW w:w="2269" w:type="dxa"/>
            <w:vMerge/>
            <w:vAlign w:val="center"/>
          </w:tcPr>
          <w:p w14:paraId="5132DDF8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77A61EA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"Биологя в вопросах и ответах"</w:t>
            </w:r>
          </w:p>
        </w:tc>
        <w:tc>
          <w:tcPr>
            <w:tcW w:w="1843" w:type="dxa"/>
          </w:tcPr>
          <w:p w14:paraId="1D0B1A4A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Курс</w:t>
            </w:r>
          </w:p>
        </w:tc>
        <w:tc>
          <w:tcPr>
            <w:tcW w:w="963" w:type="dxa"/>
          </w:tcPr>
          <w:p w14:paraId="4DFC38E9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0202D0B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4D6CD623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55C9624A" w14:textId="77777777" w:rsidTr="004415EC">
        <w:tc>
          <w:tcPr>
            <w:tcW w:w="2269" w:type="dxa"/>
            <w:vMerge/>
            <w:vAlign w:val="center"/>
          </w:tcPr>
          <w:p w14:paraId="7023E6D5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C5B607B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"Практическое обществознание"</w:t>
            </w:r>
          </w:p>
        </w:tc>
        <w:tc>
          <w:tcPr>
            <w:tcW w:w="1843" w:type="dxa"/>
          </w:tcPr>
          <w:p w14:paraId="48912620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963" w:type="dxa"/>
          </w:tcPr>
          <w:p w14:paraId="0370727E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BE50F96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3" w:type="dxa"/>
          </w:tcPr>
          <w:p w14:paraId="6D93AFBA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207DD6B9" w14:textId="77777777" w:rsidTr="004415EC">
        <w:tc>
          <w:tcPr>
            <w:tcW w:w="2269" w:type="dxa"/>
            <w:vMerge/>
            <w:vAlign w:val="center"/>
          </w:tcPr>
          <w:p w14:paraId="29CC8421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5F5B843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"АгроКласс"</w:t>
            </w:r>
          </w:p>
        </w:tc>
        <w:tc>
          <w:tcPr>
            <w:tcW w:w="1843" w:type="dxa"/>
          </w:tcPr>
          <w:p w14:paraId="5EAAA6BF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53CBE75E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077F643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252F3E82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1AD03743" w14:textId="77777777" w:rsidTr="004415EC">
        <w:tc>
          <w:tcPr>
            <w:tcW w:w="2269" w:type="dxa"/>
            <w:vMerge/>
            <w:vAlign w:val="center"/>
          </w:tcPr>
          <w:p w14:paraId="16A3345A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E1C1C91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"Вероятность и статистика"</w:t>
            </w:r>
          </w:p>
        </w:tc>
        <w:tc>
          <w:tcPr>
            <w:tcW w:w="1843" w:type="dxa"/>
          </w:tcPr>
          <w:p w14:paraId="67809F2B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Курс</w:t>
            </w:r>
          </w:p>
        </w:tc>
        <w:tc>
          <w:tcPr>
            <w:tcW w:w="963" w:type="dxa"/>
          </w:tcPr>
          <w:p w14:paraId="4C67332D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E23172C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133CB3F3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733B" w:rsidRPr="0088733B" w14:paraId="5A876C06" w14:textId="77777777" w:rsidTr="004415EC">
        <w:tc>
          <w:tcPr>
            <w:tcW w:w="2269" w:type="dxa"/>
            <w:vMerge w:val="restart"/>
            <w:vAlign w:val="center"/>
          </w:tcPr>
          <w:p w14:paraId="40E4D1D8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Общекультурное</w:t>
            </w:r>
          </w:p>
        </w:tc>
        <w:tc>
          <w:tcPr>
            <w:tcW w:w="3118" w:type="dxa"/>
          </w:tcPr>
          <w:p w14:paraId="25531068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"Медиашкола"</w:t>
            </w:r>
          </w:p>
        </w:tc>
        <w:tc>
          <w:tcPr>
            <w:tcW w:w="1843" w:type="dxa"/>
          </w:tcPr>
          <w:p w14:paraId="7EA91D73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38DBC368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1E445B8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0D5394FD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3D4AA29C" w14:textId="77777777" w:rsidTr="004415EC">
        <w:tc>
          <w:tcPr>
            <w:tcW w:w="2269" w:type="dxa"/>
            <w:vMerge/>
            <w:vAlign w:val="center"/>
          </w:tcPr>
          <w:p w14:paraId="18481246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FF1D715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"Памятные места моего края"</w:t>
            </w:r>
          </w:p>
        </w:tc>
        <w:tc>
          <w:tcPr>
            <w:tcW w:w="1843" w:type="dxa"/>
          </w:tcPr>
          <w:p w14:paraId="1BD4F754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963" w:type="dxa"/>
          </w:tcPr>
          <w:p w14:paraId="54211BEB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538EE60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441D90D9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1D68251A" w14:textId="77777777" w:rsidTr="004415EC">
        <w:tc>
          <w:tcPr>
            <w:tcW w:w="2269" w:type="dxa"/>
            <w:vMerge/>
            <w:vAlign w:val="center"/>
          </w:tcPr>
          <w:p w14:paraId="734D02FA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C781586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Юнармия</w:t>
            </w:r>
          </w:p>
        </w:tc>
        <w:tc>
          <w:tcPr>
            <w:tcW w:w="1843" w:type="dxa"/>
          </w:tcPr>
          <w:p w14:paraId="55DE9450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Объединение</w:t>
            </w:r>
          </w:p>
        </w:tc>
        <w:tc>
          <w:tcPr>
            <w:tcW w:w="963" w:type="dxa"/>
          </w:tcPr>
          <w:p w14:paraId="56ECAAC9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060C62C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</w:tcPr>
          <w:p w14:paraId="2B9F6811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733B" w:rsidRPr="0088733B" w14:paraId="0017DE27" w14:textId="77777777" w:rsidTr="004415EC">
        <w:tc>
          <w:tcPr>
            <w:tcW w:w="2269" w:type="dxa"/>
            <w:vMerge/>
            <w:vAlign w:val="center"/>
          </w:tcPr>
          <w:p w14:paraId="3F641084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gridSpan w:val="2"/>
          </w:tcPr>
          <w:p w14:paraId="7CDA6906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3B">
              <w:rPr>
                <w:rFonts w:ascii="Times New Roman" w:eastAsia="Calibri" w:hAnsi="Times New Roman" w:cs="Times New Roman"/>
                <w:szCs w:val="20"/>
              </w:rPr>
              <w:t>Участие в школьных, районных мероприятиях и конкурсах</w:t>
            </w:r>
          </w:p>
        </w:tc>
        <w:tc>
          <w:tcPr>
            <w:tcW w:w="963" w:type="dxa"/>
            <w:vAlign w:val="center"/>
          </w:tcPr>
          <w:p w14:paraId="61FBF98C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1AA15F21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 w14:paraId="3BCB44B6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8733B" w:rsidRPr="0088733B" w14:paraId="23605D61" w14:textId="77777777" w:rsidTr="004415EC">
        <w:tc>
          <w:tcPr>
            <w:tcW w:w="2269" w:type="dxa"/>
            <w:vMerge/>
            <w:vAlign w:val="center"/>
          </w:tcPr>
          <w:p w14:paraId="2EB21E17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gridSpan w:val="2"/>
          </w:tcPr>
          <w:p w14:paraId="02391A5F" w14:textId="77777777" w:rsidR="0088733B" w:rsidRPr="0088733B" w:rsidRDefault="0088733B" w:rsidP="004415E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«Российское движение детей и молодежи"  (РДДМ)     (участие в акциях, конкурсах)</w:t>
            </w:r>
          </w:p>
        </w:tc>
        <w:tc>
          <w:tcPr>
            <w:tcW w:w="963" w:type="dxa"/>
            <w:vAlign w:val="center"/>
          </w:tcPr>
          <w:p w14:paraId="63B57099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42AD7F5E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 w14:paraId="14FC0534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8733B" w:rsidRPr="0088733B" w14:paraId="0A65568A" w14:textId="77777777" w:rsidTr="004415EC">
        <w:tc>
          <w:tcPr>
            <w:tcW w:w="7230" w:type="dxa"/>
            <w:gridSpan w:val="3"/>
            <w:vAlign w:val="center"/>
          </w:tcPr>
          <w:p w14:paraId="42EB22A3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Недельный объем внеурочной деятельности</w:t>
            </w:r>
          </w:p>
        </w:tc>
        <w:tc>
          <w:tcPr>
            <w:tcW w:w="963" w:type="dxa"/>
            <w:vAlign w:val="center"/>
          </w:tcPr>
          <w:p w14:paraId="519C9D3B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993" w:type="dxa"/>
            <w:vAlign w:val="center"/>
          </w:tcPr>
          <w:p w14:paraId="0048CE5C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873" w:type="dxa"/>
            <w:vAlign w:val="center"/>
          </w:tcPr>
          <w:p w14:paraId="04213E72" w14:textId="77777777" w:rsidR="0088733B" w:rsidRPr="0088733B" w:rsidRDefault="0088733B" w:rsidP="004415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33B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</w:tr>
      <w:tr w:rsidR="0088733B" w:rsidRPr="0088733B" w14:paraId="751DE4EF" w14:textId="77777777" w:rsidTr="004415EC">
        <w:tc>
          <w:tcPr>
            <w:tcW w:w="7230" w:type="dxa"/>
            <w:gridSpan w:val="3"/>
          </w:tcPr>
          <w:p w14:paraId="6CB593AE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Объем внеурочной деятельности за год</w:t>
            </w:r>
          </w:p>
        </w:tc>
        <w:tc>
          <w:tcPr>
            <w:tcW w:w="963" w:type="dxa"/>
            <w:vAlign w:val="center"/>
          </w:tcPr>
          <w:p w14:paraId="0CEF5FEE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993" w:type="dxa"/>
            <w:vAlign w:val="center"/>
          </w:tcPr>
          <w:p w14:paraId="563FE3EF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873" w:type="dxa"/>
            <w:vAlign w:val="center"/>
          </w:tcPr>
          <w:p w14:paraId="6C1823AF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306</w:t>
            </w:r>
          </w:p>
        </w:tc>
      </w:tr>
      <w:tr w:rsidR="0088733B" w:rsidRPr="0088733B" w14:paraId="31133136" w14:textId="77777777" w:rsidTr="004415EC">
        <w:tc>
          <w:tcPr>
            <w:tcW w:w="7230" w:type="dxa"/>
            <w:gridSpan w:val="3"/>
          </w:tcPr>
          <w:p w14:paraId="16E4A87A" w14:textId="77777777" w:rsidR="0088733B" w:rsidRPr="0088733B" w:rsidRDefault="0088733B" w:rsidP="004415EC">
            <w:pPr>
              <w:spacing w:after="88" w:line="259" w:lineRule="auto"/>
              <w:ind w:right="10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Общий объем внеурочной деятельности</w:t>
            </w:r>
          </w:p>
        </w:tc>
        <w:tc>
          <w:tcPr>
            <w:tcW w:w="2829" w:type="dxa"/>
            <w:gridSpan w:val="3"/>
            <w:vAlign w:val="center"/>
          </w:tcPr>
          <w:p w14:paraId="5D200957" w14:textId="77777777" w:rsidR="0088733B" w:rsidRPr="0088733B" w:rsidRDefault="0088733B" w:rsidP="004415EC">
            <w:pPr>
              <w:spacing w:after="88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33B">
              <w:rPr>
                <w:rFonts w:ascii="Times New Roman" w:eastAsia="Calibri" w:hAnsi="Times New Roman" w:cs="Times New Roman"/>
                <w:b/>
              </w:rPr>
              <w:t>986</w:t>
            </w:r>
          </w:p>
        </w:tc>
      </w:tr>
    </w:tbl>
    <w:p w14:paraId="4853BFF4" w14:textId="77777777" w:rsidR="0088733B" w:rsidRPr="0088733B" w:rsidRDefault="0088733B" w:rsidP="0088733B">
      <w:pPr>
        <w:spacing w:before="0" w:beforeAutospacing="0" w:after="88" w:afterAutospacing="0" w:line="259" w:lineRule="auto"/>
        <w:ind w:right="10"/>
        <w:rPr>
          <w:rFonts w:ascii="Times New Roman" w:eastAsia="Times New Roman" w:hAnsi="Times New Roman" w:cs="Times New Roman"/>
          <w:lang w:val="ru-RU" w:eastAsia="ru-RU"/>
        </w:rPr>
      </w:pPr>
    </w:p>
    <w:p w14:paraId="4FF7DD97" w14:textId="77777777" w:rsidR="0088733B" w:rsidRPr="0088733B" w:rsidRDefault="0088733B" w:rsidP="0088733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72FCBD8C" w14:textId="77777777" w:rsidR="0088733B" w:rsidRPr="00E03366" w:rsidRDefault="0088733B">
      <w:pPr>
        <w:rPr>
          <w:sz w:val="20"/>
          <w:szCs w:val="20"/>
        </w:rPr>
      </w:pPr>
    </w:p>
    <w:sectPr w:rsidR="0088733B" w:rsidRPr="00E03366" w:rsidSect="00120A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65AB"/>
    <w:rsid w:val="00120A7A"/>
    <w:rsid w:val="0014269C"/>
    <w:rsid w:val="001E50E3"/>
    <w:rsid w:val="00277D3F"/>
    <w:rsid w:val="002D33B1"/>
    <w:rsid w:val="002D3591"/>
    <w:rsid w:val="00330A87"/>
    <w:rsid w:val="0033711E"/>
    <w:rsid w:val="003514A0"/>
    <w:rsid w:val="003645E9"/>
    <w:rsid w:val="003B4604"/>
    <w:rsid w:val="003F2E49"/>
    <w:rsid w:val="00466858"/>
    <w:rsid w:val="004F7E17"/>
    <w:rsid w:val="005446B8"/>
    <w:rsid w:val="00577BA0"/>
    <w:rsid w:val="005A05CE"/>
    <w:rsid w:val="005E14B1"/>
    <w:rsid w:val="00605016"/>
    <w:rsid w:val="00653AF6"/>
    <w:rsid w:val="007369E8"/>
    <w:rsid w:val="008027DE"/>
    <w:rsid w:val="0088733B"/>
    <w:rsid w:val="00931821"/>
    <w:rsid w:val="009353D6"/>
    <w:rsid w:val="00B73A5A"/>
    <w:rsid w:val="00B96B5F"/>
    <w:rsid w:val="00BE03A7"/>
    <w:rsid w:val="00C9523A"/>
    <w:rsid w:val="00D56FA9"/>
    <w:rsid w:val="00D91988"/>
    <w:rsid w:val="00E03366"/>
    <w:rsid w:val="00E438A1"/>
    <w:rsid w:val="00E667F9"/>
    <w:rsid w:val="00ED379C"/>
    <w:rsid w:val="00EE4017"/>
    <w:rsid w:val="00EF617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8DA7"/>
  <w15:docId w15:val="{F05AA1B8-2217-4614-A147-8FFB506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88733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73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7B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577BA0"/>
    <w:pPr>
      <w:widowControl w:val="0"/>
      <w:autoSpaceDE w:val="0"/>
      <w:autoSpaceDN w:val="0"/>
      <w:spacing w:before="0" w:beforeAutospacing="0" w:after="0" w:afterAutospacing="0"/>
      <w:ind w:left="1362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77BA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577BA0"/>
    <w:pPr>
      <w:widowControl w:val="0"/>
      <w:autoSpaceDE w:val="0"/>
      <w:autoSpaceDN w:val="0"/>
      <w:spacing w:before="0" w:beforeAutospacing="0" w:after="0" w:afterAutospacing="0"/>
      <w:ind w:left="1722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semiHidden/>
    <w:qFormat/>
    <w:rsid w:val="00577BA0"/>
    <w:pPr>
      <w:widowControl w:val="0"/>
      <w:autoSpaceDE w:val="0"/>
      <w:autoSpaceDN w:val="0"/>
      <w:spacing w:before="0" w:beforeAutospacing="0" w:after="0" w:afterAutospacing="0"/>
      <w:ind w:left="110" w:firstLine="706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16">
    <w:name w:val="c16"/>
    <w:basedOn w:val="a"/>
    <w:uiPriority w:val="99"/>
    <w:semiHidden/>
    <w:rsid w:val="00577B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uiPriority w:val="99"/>
    <w:semiHidden/>
    <w:rsid w:val="00577B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577BA0"/>
  </w:style>
  <w:style w:type="character" w:customStyle="1" w:styleId="c5">
    <w:name w:val="c5"/>
    <w:basedOn w:val="a0"/>
    <w:rsid w:val="00577BA0"/>
  </w:style>
  <w:style w:type="character" w:styleId="a8">
    <w:name w:val="Hyperlink"/>
    <w:basedOn w:val="a0"/>
    <w:uiPriority w:val="99"/>
    <w:semiHidden/>
    <w:unhideWhenUsed/>
    <w:rsid w:val="0057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2023-10-19T07:22:00Z</dcterms:modified>
</cp:coreProperties>
</file>