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E73B" w14:textId="77777777" w:rsidR="00AE105D" w:rsidRPr="008F50BF" w:rsidRDefault="00AE105D" w:rsidP="00AE105D">
      <w:pPr>
        <w:pStyle w:val="a4"/>
        <w:jc w:val="center"/>
        <w:rPr>
          <w:b/>
          <w:u w:val="single"/>
        </w:rPr>
      </w:pPr>
      <w:r w:rsidRPr="008F50BF">
        <w:rPr>
          <w:b/>
          <w:u w:val="single"/>
        </w:rPr>
        <w:t xml:space="preserve">Муниципальное   </w:t>
      </w:r>
      <w:proofErr w:type="gramStart"/>
      <w:r w:rsidRPr="008F50BF">
        <w:rPr>
          <w:b/>
          <w:u w:val="single"/>
        </w:rPr>
        <w:t>бюджетное  общеобразовательное</w:t>
      </w:r>
      <w:proofErr w:type="gramEnd"/>
      <w:r w:rsidRPr="008F50BF">
        <w:rPr>
          <w:b/>
          <w:u w:val="single"/>
        </w:rPr>
        <w:t xml:space="preserve">   учреждение   </w:t>
      </w:r>
    </w:p>
    <w:p w14:paraId="28DF6CEB" w14:textId="77777777" w:rsidR="00AE105D" w:rsidRPr="008F50BF" w:rsidRDefault="00AE105D" w:rsidP="00AE105D">
      <w:pPr>
        <w:pStyle w:val="a4"/>
        <w:jc w:val="center"/>
        <w:rPr>
          <w:b/>
          <w:u w:val="single"/>
        </w:rPr>
      </w:pPr>
      <w:proofErr w:type="gramStart"/>
      <w:r w:rsidRPr="008F50BF">
        <w:rPr>
          <w:b/>
          <w:u w:val="single"/>
        </w:rPr>
        <w:t>Чулымская  средняя</w:t>
      </w:r>
      <w:proofErr w:type="gramEnd"/>
      <w:r w:rsidRPr="008F50BF">
        <w:rPr>
          <w:b/>
          <w:u w:val="single"/>
        </w:rPr>
        <w:t xml:space="preserve"> школа  имени Героя Советского Союза В.В.Пилипаса</w:t>
      </w:r>
    </w:p>
    <w:p w14:paraId="1E624CD6" w14:textId="77777777" w:rsidR="00AE105D" w:rsidRPr="008F50BF" w:rsidRDefault="00AE105D" w:rsidP="00AE105D">
      <w:pPr>
        <w:pStyle w:val="a4"/>
        <w:jc w:val="center"/>
      </w:pPr>
      <w:r w:rsidRPr="008F50BF">
        <w:t xml:space="preserve">ул. Пришкольная, д. 19, п.  Чистое Поле, </w:t>
      </w:r>
      <w:proofErr w:type="spellStart"/>
      <w:proofErr w:type="gramStart"/>
      <w:r w:rsidRPr="008F50BF">
        <w:t>Балахтинского</w:t>
      </w:r>
      <w:proofErr w:type="spellEnd"/>
      <w:r w:rsidRPr="008F50BF">
        <w:t xml:space="preserve">  района</w:t>
      </w:r>
      <w:proofErr w:type="gramEnd"/>
      <w:r w:rsidRPr="008F50BF">
        <w:t xml:space="preserve"> 662342</w:t>
      </w:r>
    </w:p>
    <w:p w14:paraId="3C2A82F0" w14:textId="77777777" w:rsidR="00AE105D" w:rsidRPr="008F50BF" w:rsidRDefault="00AE105D" w:rsidP="00AE105D">
      <w:pPr>
        <w:pStyle w:val="a4"/>
        <w:pBdr>
          <w:bottom w:val="single" w:sz="12" w:space="1" w:color="auto"/>
        </w:pBdr>
        <w:jc w:val="center"/>
      </w:pPr>
      <w:r w:rsidRPr="008F50BF">
        <w:t>телефон: (391) 483-31-42, факс: (391) 483-31-49</w:t>
      </w:r>
    </w:p>
    <w:p w14:paraId="39AA6D12" w14:textId="77777777" w:rsidR="003A7FFB" w:rsidRDefault="003A7FFB" w:rsidP="003A7FF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4EAC3F" w14:textId="77777777" w:rsidR="003A7FFB" w:rsidRPr="003A7FFB" w:rsidRDefault="003A7FFB" w:rsidP="003A7FF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28C48" w14:textId="3C054981" w:rsidR="003A7FFB" w:rsidRPr="003A7FFB" w:rsidRDefault="003A7FFB" w:rsidP="003A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AE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конкурса</w:t>
      </w:r>
    </w:p>
    <w:p w14:paraId="283C841F" w14:textId="77777777" w:rsidR="003A7FFB" w:rsidRPr="003A7FFB" w:rsidRDefault="003A7FFB" w:rsidP="003A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«Учитель года- 2025»</w:t>
      </w:r>
    </w:p>
    <w:p w14:paraId="34A54FA9" w14:textId="77777777" w:rsidR="003A7FFB" w:rsidRPr="003A7FFB" w:rsidRDefault="003A7FFB" w:rsidP="003A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DDB4A" w14:textId="77777777" w:rsidR="003A7FFB" w:rsidRPr="003A7FFB" w:rsidRDefault="003A7FFB" w:rsidP="003A7F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4027800" w14:textId="77777777" w:rsidR="003A7FFB" w:rsidRPr="003A7FFB" w:rsidRDefault="003A7FFB" w:rsidP="003A7F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29B34" w14:textId="3FD90A73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и условия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«Учитель года -2025» (далее - Конкурс).</w:t>
      </w:r>
    </w:p>
    <w:p w14:paraId="2BCBDD33" w14:textId="3D74372B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поддержку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творческой деятельности педагогических работников по обновлению содержания образования, процессов внедрения инновационных технологий в организацию образовательного процесса, повышение профессионального мастерства педагогических работников.</w:t>
      </w:r>
    </w:p>
    <w:p w14:paraId="46F1C69E" w14:textId="6505C410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Конкурса:</w:t>
      </w:r>
    </w:p>
    <w:p w14:paraId="445D741D" w14:textId="77777777" w:rsidR="003A7FFB" w:rsidRPr="003A7FFB" w:rsidRDefault="003A7FFB" w:rsidP="003A7F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талантливых педагогов, их поддержка и поощрение; </w:t>
      </w:r>
    </w:p>
    <w:p w14:paraId="503C58C5" w14:textId="77777777" w:rsidR="003A7FFB" w:rsidRPr="003A7FFB" w:rsidRDefault="003A7FFB" w:rsidP="003A7F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социального статуса педагогов и престижа педагогической профессии;</w:t>
      </w:r>
    </w:p>
    <w:p w14:paraId="36266E69" w14:textId="77777777" w:rsidR="003A7FFB" w:rsidRPr="003A7FFB" w:rsidRDefault="003A7FFB" w:rsidP="003A7F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инновационного педагогического опыта лучших учителей </w:t>
      </w:r>
      <w:proofErr w:type="spellStart"/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7B667ABF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профессионального мастерства педагогических работников.</w:t>
      </w:r>
    </w:p>
    <w:p w14:paraId="257FF1F7" w14:textId="38946953" w:rsidR="003A7FFB" w:rsidRPr="003A7FFB" w:rsidRDefault="003A7FFB" w:rsidP="003A7FFB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является многоуровневым мероприятием и включает 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себя школьный и муниципальный этапы.</w:t>
      </w:r>
    </w:p>
    <w:p w14:paraId="087710D8" w14:textId="454C6BB0" w:rsidR="003A7FFB" w:rsidRPr="003A7FFB" w:rsidRDefault="003A7FFB" w:rsidP="003A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подведение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Конкурса, объявление, награждение его победителей и лауреатов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МБОУ Чулымская СШ имени Героя Советского Союза В. В. Пилипаса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конкурсной комиссии.</w:t>
      </w:r>
    </w:p>
    <w:p w14:paraId="5ACDD85A" w14:textId="77777777" w:rsidR="003A7FFB" w:rsidRPr="003A7FFB" w:rsidRDefault="003A7FFB" w:rsidP="003A7FF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1E324" w14:textId="77777777" w:rsidR="003A7FFB" w:rsidRPr="003A7FFB" w:rsidRDefault="003A7FFB" w:rsidP="003A7FF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участия, требования к документам и материалам</w:t>
      </w:r>
    </w:p>
    <w:p w14:paraId="4BA3ABE0" w14:textId="77777777" w:rsidR="003A7FFB" w:rsidRPr="003A7FFB" w:rsidRDefault="003A7FFB" w:rsidP="003A7F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059B5F" w14:textId="054579FB" w:rsidR="003A7FFB" w:rsidRPr="003A7FFB" w:rsidRDefault="003A7FFB" w:rsidP="003A7FF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работники, 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программы начального общего, основного общего, среднего общего образования, которые преподают учебные предметы, входящие в предметные области, определенные федеральными государственными образовательными стандартами начального общего, основного общего и среднего общего образования;</w:t>
      </w:r>
    </w:p>
    <w:p w14:paraId="01DCA51D" w14:textId="05A5C11D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замещают по основному месту работы должность «Учитель»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4F98F3" w14:textId="77777777" w:rsidR="003A7FFB" w:rsidRPr="003A7FFB" w:rsidRDefault="003A7FFB" w:rsidP="003A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B5B12" w14:textId="3B7E558A" w:rsidR="003A7FFB" w:rsidRPr="003A7FFB" w:rsidRDefault="003A7FFB" w:rsidP="003A7FFB">
      <w:pPr>
        <w:tabs>
          <w:tab w:val="left" w:pos="426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3.Структура </w:t>
      </w:r>
      <w:r w:rsidR="002A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</w:t>
      </w:r>
      <w:r w:rsidRPr="003A7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Конкурса, формат, регламент проведения, критерии оценивания конкурсных испытаний </w:t>
      </w:r>
    </w:p>
    <w:p w14:paraId="63D1B59A" w14:textId="77777777" w:rsidR="003A7FFB" w:rsidRPr="003A7FFB" w:rsidRDefault="003A7FFB" w:rsidP="003A7FF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0BCA4" w14:textId="6E393D59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в 2 этапа. </w:t>
      </w:r>
    </w:p>
    <w:p w14:paraId="0BC1EEC5" w14:textId="4F316DA1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(отборочный) проводится в очной форме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МБОУ Чулымская СШ имени Героя Советского Союза В. В. Пилипаса.</w:t>
      </w:r>
    </w:p>
    <w:p w14:paraId="29F1B38A" w14:textId="5D4D2958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этапе принимают участие конкурсанты –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МБОУ Чулымская СШ имени Героя Советского Союза В. В. Пилипаса.</w:t>
      </w:r>
    </w:p>
    <w:p w14:paraId="6CD49277" w14:textId="77777777" w:rsidR="002A254B" w:rsidRPr="003A7FFB" w:rsidRDefault="003A7FFB" w:rsidP="002A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(финал) проводится в очной форме на базе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Чулымская СШ имени Героя Советского Союза В. В. Пилипаса.</w:t>
      </w:r>
    </w:p>
    <w:p w14:paraId="5B87ECF3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этапе конкурса принимают участие 6 конкурсантов, набравших наибольшее количество баллов по итогам первого (отборочного) этапа.</w:t>
      </w:r>
    </w:p>
    <w:p w14:paraId="089A0AFC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Конкурсные испытания первого (отборочного) этапа:</w:t>
      </w:r>
    </w:p>
    <w:p w14:paraId="18A41DD2" w14:textId="77777777" w:rsidR="003A7FFB" w:rsidRPr="003A7FFB" w:rsidRDefault="003A7FFB" w:rsidP="003A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«Просто о сложном»;</w:t>
      </w:r>
    </w:p>
    <w:p w14:paraId="6B18C493" w14:textId="77777777" w:rsidR="003A7FFB" w:rsidRPr="003A7FFB" w:rsidRDefault="003A7FFB" w:rsidP="003A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«Фрагмент занятия»;</w:t>
      </w:r>
    </w:p>
    <w:p w14:paraId="303A1997" w14:textId="77777777" w:rsidR="003A7FFB" w:rsidRPr="003A7FFB" w:rsidRDefault="003A7FFB" w:rsidP="003A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«Коммуникативные бои».</w:t>
      </w:r>
    </w:p>
    <w:p w14:paraId="3FF475C5" w14:textId="77777777" w:rsidR="003A7FFB" w:rsidRPr="003A7FFB" w:rsidRDefault="003A7FFB" w:rsidP="003A7FFB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испытание «Просто о сложном» </w:t>
      </w:r>
    </w:p>
    <w:p w14:paraId="2056DE16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демонстрация конкурсантом профессиональных компетенций в области проектирования элемента занятия по предметному содержанию. </w:t>
      </w:r>
    </w:p>
    <w:p w14:paraId="3F92AB76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Формат </w:t>
      </w: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предъявление владения предметной компетентностью в формате 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TED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выступления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8B3EB" w14:textId="7F8971CD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участник, согласно инструкции, готовит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-минутное выступление в стиле </w:t>
      </w:r>
      <w:r w:rsidRPr="003A7F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TED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представлением конкретного элемента содержания по своему учебному предмету. Время представления –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ответы на вопросы экспертов –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46AB2758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оценивания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11473E" w14:textId="77777777" w:rsidR="003A7FFB" w:rsidRPr="003A7FFB" w:rsidRDefault="003A7FFB" w:rsidP="003A7F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свободное владение содержанием преподаваемого предмета; </w:t>
      </w:r>
    </w:p>
    <w:p w14:paraId="44E6DB0F" w14:textId="77777777" w:rsidR="003A7FFB" w:rsidRPr="003A7FFB" w:rsidRDefault="003A7FFB" w:rsidP="003A7F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различных способов структурирования и представления учебной информации, обеспечивающих доступность и понимание;</w:t>
      </w:r>
    </w:p>
    <w:p w14:paraId="676E9781" w14:textId="77777777" w:rsidR="003A7FFB" w:rsidRPr="003A7FFB" w:rsidRDefault="003A7FFB" w:rsidP="003A7F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целесообразное применение информационно-коммуникационные технологий.</w:t>
      </w:r>
    </w:p>
    <w:p w14:paraId="18B70D87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оценка за конкурсное испытание – 30 баллов. </w:t>
      </w:r>
    </w:p>
    <w:p w14:paraId="418EA978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3A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испытание «Фрагмент занятия» </w:t>
      </w:r>
    </w:p>
    <w:p w14:paraId="190827A1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демонстрация конкурсантом профессиональных компетенций в области проектирования элемента межпредметного и (или) метапредметного занятия.</w:t>
      </w:r>
    </w:p>
    <w:p w14:paraId="68E50674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Формат </w:t>
      </w: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фрагмента межпредметного и (или) метапредметного занятия.</w:t>
      </w:r>
    </w:p>
    <w:p w14:paraId="35358E79" w14:textId="5493E618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участникам предлагается на основании жеребьёвки разделиться на пары и подготовить фрагмент интегрированного занятия. Задача пары конкурсантов показать межпредметный и/или метапредметный уровни в проведении фрагмента занятия и способность к профессиональной коммуникации в процессе проведения занятия с коллегой по испытанию. Испытание проводится на участниках конкурса (6 человек). Время представления – 20 минут, ответы на вопросы экспертов –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62A774DF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оценивания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3B82B3" w14:textId="77777777" w:rsidR="003A7FFB" w:rsidRPr="003A7FFB" w:rsidRDefault="003A7FFB" w:rsidP="003A7F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использование приемов и средств обучения, форм проведения занятия в соответствии с задачами и возрастом обучающихся;</w:t>
      </w:r>
    </w:p>
    <w:p w14:paraId="7F11F83F" w14:textId="77777777" w:rsidR="003A7FFB" w:rsidRPr="003A7FFB" w:rsidRDefault="003A7FFB" w:rsidP="003A7F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содержание учебного занятия ярких смысловых элементов, стимулирующих познавательный интерес, творческую активность обучающихся;</w:t>
      </w:r>
    </w:p>
    <w:p w14:paraId="6F6D8650" w14:textId="77777777" w:rsidR="003A7FFB" w:rsidRPr="003A7FFB" w:rsidRDefault="003A7FFB" w:rsidP="003A7F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демонстрация межпредметного и (или) метапредметного подхода;</w:t>
      </w:r>
    </w:p>
    <w:p w14:paraId="57C6ADF6" w14:textId="77777777" w:rsidR="003A7FFB" w:rsidRPr="003A7FFB" w:rsidRDefault="003A7FFB" w:rsidP="003A7FFB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выстраивание корректной коммуникации с субъектами образовательного процесса;</w:t>
      </w:r>
    </w:p>
    <w:p w14:paraId="7C0C9CCA" w14:textId="77777777" w:rsidR="003A7FFB" w:rsidRPr="003A7FFB" w:rsidRDefault="003A7FFB" w:rsidP="003A7FFB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различных методов и приемов вовлечения обучающихся в учебно-познавательную деятельность, создание на занятии проблемных ситуации, ситуаций выбора и принятия решений.</w:t>
      </w:r>
    </w:p>
    <w:p w14:paraId="0AE7FD34" w14:textId="77777777" w:rsidR="003A7FFB" w:rsidRPr="003A7FFB" w:rsidRDefault="003A7FFB" w:rsidP="003A7FF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оценка за конкурсное испытание – 40 баллов. </w:t>
      </w:r>
    </w:p>
    <w:p w14:paraId="00E96546" w14:textId="77777777" w:rsidR="003A7FFB" w:rsidRPr="003A7FFB" w:rsidRDefault="003A7FFB" w:rsidP="003A7FF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Конкурсное испытание «Коммуникативные бои» </w:t>
      </w:r>
    </w:p>
    <w:p w14:paraId="14DED672" w14:textId="77777777" w:rsidR="003A7FFB" w:rsidRPr="003A7FFB" w:rsidRDefault="003A7FFB" w:rsidP="003A7FF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демонстрация конкурсантом профессиональных коммуникативных компетенций в заданной ситуации. </w:t>
      </w:r>
    </w:p>
    <w:p w14:paraId="43D586BE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Формат конкурсного испытания: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 проводятся по группам участников, состоящим из трех человек, и проходят в форме дебатов на заданную тему проблемного характера. </w:t>
      </w:r>
    </w:p>
    <w:p w14:paraId="719EF642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оценивания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5A3237" w14:textId="77777777" w:rsidR="003A7FFB" w:rsidRPr="003A7FFB" w:rsidRDefault="003A7FFB" w:rsidP="003A7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сформулировать позицию в заданной ситуации;</w:t>
      </w:r>
    </w:p>
    <w:p w14:paraId="71456C14" w14:textId="77777777" w:rsidR="003A7FFB" w:rsidRPr="003A7FFB" w:rsidRDefault="003A7FFB" w:rsidP="003A7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построить речь, основанную на системе аргументов, поддерживающих и доказывающих главный тезис позиции;</w:t>
      </w:r>
    </w:p>
    <w:p w14:paraId="0F501E19" w14:textId="77777777" w:rsidR="003A7FFB" w:rsidRPr="003A7FFB" w:rsidRDefault="003A7FFB" w:rsidP="003A7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задавать вопросы и отвечать на них;</w:t>
      </w:r>
    </w:p>
    <w:p w14:paraId="0F9F6F0A" w14:textId="77777777" w:rsidR="003A7FFB" w:rsidRPr="003A7FFB" w:rsidRDefault="003A7FFB" w:rsidP="003A7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отстаивать свою точку зрения и принимать чужую позицию.</w:t>
      </w:r>
    </w:p>
    <w:p w14:paraId="727390D2" w14:textId="77777777" w:rsidR="003A7FFB" w:rsidRPr="003A7FFB" w:rsidRDefault="003A7FFB" w:rsidP="003A7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оценка за конкурсное испытание – 30 баллов. </w:t>
      </w:r>
    </w:p>
    <w:p w14:paraId="5687BF59" w14:textId="08920060" w:rsidR="003A7FFB" w:rsidRPr="003A7FFB" w:rsidRDefault="003A7FFB" w:rsidP="003A7FF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первого (отборочного) этапа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отбираются 6 участников второго этапа (финала) Конкурса. </w:t>
      </w:r>
    </w:p>
    <w:p w14:paraId="30C4AB4D" w14:textId="01AD4AA4" w:rsidR="003A7FFB" w:rsidRPr="003A7FFB" w:rsidRDefault="003A7FFB" w:rsidP="003A7FF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испытания второго этапа (финала)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включают в себя:</w:t>
      </w:r>
    </w:p>
    <w:p w14:paraId="03EC6704" w14:textId="77777777" w:rsidR="003A7FFB" w:rsidRPr="003A7FFB" w:rsidRDefault="003A7FFB" w:rsidP="003A7FF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«Урок»;</w:t>
      </w:r>
    </w:p>
    <w:p w14:paraId="1F38C737" w14:textId="77777777" w:rsidR="003A7FFB" w:rsidRPr="003A7FFB" w:rsidRDefault="003A7FFB" w:rsidP="003A7FF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«Внеурочное воспитательное мероприятие».</w:t>
      </w:r>
    </w:p>
    <w:p w14:paraId="603F5CC0" w14:textId="77777777" w:rsidR="003A7FFB" w:rsidRPr="003A7FFB" w:rsidRDefault="003A7FFB" w:rsidP="003A7FF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испытание «Урок»</w:t>
      </w:r>
    </w:p>
    <w:p w14:paraId="79D60E6F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конкурсного испытания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демонстрация профессиональных компетенций в области проектирования, организации, проведения 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самоанализа урока и творческого потенциала учителя.</w:t>
      </w:r>
    </w:p>
    <w:p w14:paraId="23F4AC9D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Формат 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урок по предмету, который проводится конкурсантом в образовательной организации, утверждённой оргкомитетом Конкурса в качестве площадки проведения второго этапа (финала) муниципального Конкурса.</w:t>
      </w:r>
    </w:p>
    <w:p w14:paraId="7C8ED946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Очередность выступления конкурсантов определяется жеребьевкой.</w:t>
      </w:r>
    </w:p>
    <w:p w14:paraId="0F325542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Регламент 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обоснование использования концептуальных методических подходов и приемов в соответствии 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заявленной темой и целевыми ориентирами урока – до 15 минут; проведение 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урока – 35 минут; самоанализ урока и ответы на вопросы членов жюри – до 10 минут.</w:t>
      </w:r>
    </w:p>
    <w:p w14:paraId="18FD7E26" w14:textId="0A85DB7E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Возрастная группа (класс), в которой будет проводиться урок, выбирается конкурсантом </w:t>
      </w:r>
      <w:r w:rsidR="002A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самостоятельно.</w:t>
      </w:r>
    </w:p>
    <w:p w14:paraId="4FDD41FC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оценки 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763933A4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разработка, обоснование и представление проекта урока; </w:t>
      </w:r>
    </w:p>
    <w:p w14:paraId="0B7F0548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предметное содержание;</w:t>
      </w:r>
    </w:p>
    <w:p w14:paraId="22FA4172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урока требованиям обновленного ФГОС НОО, ООО в части формирования планируемых результатов (в том числе функциональной грамотности);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AD8548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и психолого-педагогическая грамотность при проведении урока и поддержка учебной мотивации;</w:t>
      </w:r>
    </w:p>
    <w:p w14:paraId="1CDF1751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подход к решению методических/профессиональных задач;</w:t>
      </w:r>
    </w:p>
    <w:p w14:paraId="358E3127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коммуникативная и речевая культура; </w:t>
      </w:r>
    </w:p>
    <w:p w14:paraId="2B007DE2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целеполагание и результативность; </w:t>
      </w:r>
    </w:p>
    <w:p w14:paraId="4CEA2356" w14:textId="77777777" w:rsidR="003A7FFB" w:rsidRPr="003A7FFB" w:rsidRDefault="003A7FFB" w:rsidP="003A7F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 проведенного урока.</w:t>
      </w:r>
    </w:p>
    <w:p w14:paraId="4D5A8B15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оценка за конкурсное испытание – 70 баллов.</w:t>
      </w:r>
    </w:p>
    <w:p w14:paraId="2596939A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Конкурсное испытание «Внеурочное воспитательное мероприятие».</w:t>
      </w:r>
    </w:p>
    <w:p w14:paraId="1CA92ECC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демонстрация профессиональных компетенций конкурсанта в области организации, проведения и самоанализа внеурочного мероприятия «Разговоры о важном», направленного на решение задач ценностного воспитания обучающихся средствами специально организованного содержания, связанного с ключевыми аспектами жизни человека в современной России. </w:t>
      </w:r>
    </w:p>
    <w:p w14:paraId="21751643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Формат проведения 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внеурочное воспитательное мероприятие, которое проводится конкурсантом в общеобразовательной организации, утверждённой оргкомитетом Конкурса в качестве площадки проведения этапа (финала) муниципального Конкурса.</w:t>
      </w:r>
    </w:p>
    <w:p w14:paraId="23E3CD20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внеурочного мероприятия (из перечня, связанного с ключевыми аспектами жизни человека в современной России, не включающего темы/содержание федерального проекта внеурочных занятий «Разговоры о важном»), тема, а также класс, в котором проводится внеурочное мероприятие, определяются конкурсантом самостоятельно. </w:t>
      </w:r>
    </w:p>
    <w:p w14:paraId="754114B8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Внеурочное мероприятие проводится в форме, соответствующей характеру внеурочной деятельности. Форма внеурочного мероприятия определяется конкурсантом самостоятельно.</w:t>
      </w:r>
    </w:p>
    <w:p w14:paraId="5CC4DDB7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Очередность выступления конкурсантов определяется жеребьевкой.</w:t>
      </w:r>
    </w:p>
    <w:p w14:paraId="077A8D86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Регламент 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проведение внеурочного мероприятия – 30 минут; самоанализ внеурочного мероприятия и ответы 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вопросы членов конкурсной комиссии – до 10 минут.</w:t>
      </w:r>
    </w:p>
    <w:p w14:paraId="03941192" w14:textId="77777777" w:rsidR="003A7FFB" w:rsidRPr="003A7FFB" w:rsidRDefault="003A7FFB" w:rsidP="003A7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оценки конкурсного испытания</w:t>
      </w: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6272B0E1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и воспитательная ценность проведенного внеурочного мероприятия;</w:t>
      </w:r>
    </w:p>
    <w:p w14:paraId="64F89355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методическая и психолого-педагогическая грамотность при проведении внеурочного мероприятия;</w:t>
      </w:r>
    </w:p>
    <w:p w14:paraId="2F391DCA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подход к решению задач воспитания и ценностной ориентации обучающихся;</w:t>
      </w:r>
    </w:p>
    <w:p w14:paraId="3D38962A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результативность и эффективность решения задач;</w:t>
      </w:r>
    </w:p>
    <w:p w14:paraId="3EE5A38C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региональной специфики;</w:t>
      </w:r>
    </w:p>
    <w:p w14:paraId="0AC006FB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речевая и коммуникативная культура, личностная ориентированность; </w:t>
      </w:r>
    </w:p>
    <w:p w14:paraId="03D88BDA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 проведенного внеурочного мероприятия.</w:t>
      </w:r>
    </w:p>
    <w:p w14:paraId="2579D44F" w14:textId="77777777" w:rsidR="003A7FFB" w:rsidRPr="003A7FFB" w:rsidRDefault="003A7FFB" w:rsidP="003A7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оценка за конкурсное испытание – 50 баллов.</w:t>
      </w:r>
    </w:p>
    <w:p w14:paraId="6F3DC69C" w14:textId="77777777" w:rsidR="003A7FFB" w:rsidRPr="003A7FFB" w:rsidRDefault="003A7FFB" w:rsidP="003A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952FF" w14:textId="77777777" w:rsidR="003A7FFB" w:rsidRPr="003A7FFB" w:rsidRDefault="003A7FFB" w:rsidP="003A7FF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4.Жюри Конкурса и счетная комиссия</w:t>
      </w:r>
    </w:p>
    <w:p w14:paraId="0AF1D216" w14:textId="12B4EA71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Для оценивания конкурсных заданий создается жюри, которое формируется по предложению учредителей Конкурса. Основными принципами формирования жюри являются: участие в предыдущие годы в муниципальном этапе Конкурса (финалисты, лауреаты, победители), практическая преподавательская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наставническая</w:t>
      </w: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управленческая работа в системе образования в настоящее время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55A79" w14:textId="0868FB64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Состав жюри утверждается приказом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Чулымская СШ имени Героя Советского Союза В.В. Пилипаса.</w:t>
      </w:r>
    </w:p>
    <w:p w14:paraId="203CD4E9" w14:textId="77777777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каждому конкурсному заданию члены жюри заполняют оценочные ведомости.</w:t>
      </w:r>
    </w:p>
    <w:p w14:paraId="58C0B959" w14:textId="0DD879C2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Для проведения жеребьевки, организации подсчета баллов, набранных участниками Конкурса в конкурсных мероприятиях, подготовки сводных оценочных ведомостей по результатам конкурсных испытаний создается счетная комиссия. Состав комиссии утверждается приказом 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Чулымская СШ имени Героя Советского Союза В. В. Пилипаса.</w:t>
      </w:r>
    </w:p>
    <w:p w14:paraId="749368D7" w14:textId="77777777" w:rsidR="003A7FFB" w:rsidRPr="003A7FFB" w:rsidRDefault="003A7FFB" w:rsidP="003A7FF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Определение лауреатов и победителя Конкурса</w:t>
      </w:r>
    </w:p>
    <w:p w14:paraId="5629F451" w14:textId="62C73936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Жюри оценивают выполнение всех конкурсных заданий в баллах в соответствии с критериями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EBD24" w14:textId="77777777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Шесть участников, набравших наибольшее количество баллов в общем рейтинге по результатам 2 этапов Конкурса, объявляются финалистами Конкурса.</w:t>
      </w:r>
    </w:p>
    <w:p w14:paraId="58FACF44" w14:textId="77777777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Три участника, набравших наибольшее количество баллов в общем рейтинге по результатам всего Конкурса, объявляются лауреатами Конкурса.</w:t>
      </w:r>
    </w:p>
    <w:p w14:paraId="28EE3E98" w14:textId="77777777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Участник Конкурса, набравший наибольшее количество баллов по результатам 2 этапов Конкурса, на торжественном закрытии Конкурса объявляется победителем Конкурса.</w:t>
      </w:r>
    </w:p>
    <w:p w14:paraId="56E40D5B" w14:textId="77777777" w:rsidR="003A7FFB" w:rsidRPr="003A7FFB" w:rsidRDefault="003A7FFB" w:rsidP="003A7FF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Награждение лауреатов и победителей Конкурса</w:t>
      </w:r>
    </w:p>
    <w:p w14:paraId="05E1487C" w14:textId="1CDE9DF1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Объявление и награждение победителя, лауреатов, финалистов и участников Конкурса осуществляется на торжественном мероприятии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МБОУ Чулымская СШ имени </w:t>
      </w:r>
      <w:r w:rsidR="00FC7F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2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 Советского Союза В. В. Пилипаса.</w:t>
      </w:r>
    </w:p>
    <w:p w14:paraId="2EA66A28" w14:textId="5E9425AF" w:rsidR="003A7FFB" w:rsidRPr="003A7FFB" w:rsidRDefault="003A7FFB" w:rsidP="003A7F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Победитель Конкурса включается в состав жюри Конкурса следующего года.</w:t>
      </w:r>
    </w:p>
    <w:p w14:paraId="01DCADFE" w14:textId="77777777" w:rsidR="000511BD" w:rsidRDefault="000511BD">
      <w:bookmarkStart w:id="0" w:name="_GoBack"/>
      <w:bookmarkEnd w:id="0"/>
    </w:p>
    <w:sectPr w:rsidR="0005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A1B29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26803E25"/>
    <w:multiLevelType w:val="hybridMultilevel"/>
    <w:tmpl w:val="A0AA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7A00"/>
    <w:multiLevelType w:val="hybridMultilevel"/>
    <w:tmpl w:val="D5B29364"/>
    <w:lvl w:ilvl="0" w:tplc="4D5E7C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06D1"/>
    <w:multiLevelType w:val="multilevel"/>
    <w:tmpl w:val="2610A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3BE353C"/>
    <w:multiLevelType w:val="hybridMultilevel"/>
    <w:tmpl w:val="F35A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219C0"/>
    <w:multiLevelType w:val="multilevel"/>
    <w:tmpl w:val="21785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9924B64"/>
    <w:multiLevelType w:val="hybridMultilevel"/>
    <w:tmpl w:val="ED02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45775"/>
    <w:multiLevelType w:val="hybridMultilevel"/>
    <w:tmpl w:val="D410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0E4A"/>
    <w:multiLevelType w:val="hybridMultilevel"/>
    <w:tmpl w:val="CE8A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7E69"/>
    <w:multiLevelType w:val="hybridMultilevel"/>
    <w:tmpl w:val="92900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6241EF"/>
    <w:multiLevelType w:val="hybridMultilevel"/>
    <w:tmpl w:val="4A7C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F3997"/>
    <w:multiLevelType w:val="hybridMultilevel"/>
    <w:tmpl w:val="47D6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4E0C"/>
    <w:multiLevelType w:val="hybridMultilevel"/>
    <w:tmpl w:val="CAAE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66CCB"/>
    <w:multiLevelType w:val="multilevel"/>
    <w:tmpl w:val="E780BD3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42712C"/>
    <w:multiLevelType w:val="multilevel"/>
    <w:tmpl w:val="CCEC1B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15" w15:restartNumberingAfterBreak="0">
    <w:nsid w:val="6FE021AB"/>
    <w:multiLevelType w:val="hybridMultilevel"/>
    <w:tmpl w:val="C3BEC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3"/>
  </w:num>
  <w:num w:numId="5">
    <w:abstractNumId w:val="15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90"/>
    <w:rsid w:val="000511BD"/>
    <w:rsid w:val="000B7B90"/>
    <w:rsid w:val="002A254B"/>
    <w:rsid w:val="003A7FFB"/>
    <w:rsid w:val="00AE105D"/>
    <w:rsid w:val="00B36106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B1E0"/>
  <w15:chartTrackingRefBased/>
  <w15:docId w15:val="{9B4E9915-8F4C-4160-B447-85A5E6FE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FB"/>
    <w:pPr>
      <w:ind w:left="720"/>
      <w:contextualSpacing/>
    </w:pPr>
  </w:style>
  <w:style w:type="paragraph" w:styleId="a4">
    <w:name w:val="No Spacing"/>
    <w:uiPriority w:val="1"/>
    <w:qFormat/>
    <w:rsid w:val="00AE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2024-11-06T13:41:00Z</dcterms:created>
  <dcterms:modified xsi:type="dcterms:W3CDTF">2025-01-22T04:49:00Z</dcterms:modified>
</cp:coreProperties>
</file>